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8825" w14:textId="3CF804F1" w:rsidR="00694BA7" w:rsidRDefault="00D4135B" w:rsidP="000D04C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F322B5">
        <w:rPr>
          <w:rFonts w:ascii="Times New Roman" w:hAnsi="Times New Roman"/>
          <w:b/>
          <w:sz w:val="28"/>
          <w:szCs w:val="28"/>
        </w:rPr>
        <w:t xml:space="preserve"> </w:t>
      </w:r>
      <w:r w:rsidR="006442EE">
        <w:rPr>
          <w:rFonts w:ascii="Times New Roman" w:hAnsi="Times New Roman"/>
          <w:b/>
          <w:sz w:val="28"/>
          <w:szCs w:val="28"/>
        </w:rPr>
        <w:t>Информация</w:t>
      </w:r>
    </w:p>
    <w:p w14:paraId="31CBE02C" w14:textId="7EB9AEB3" w:rsidR="00694BA7" w:rsidRDefault="00694BA7" w:rsidP="000D04CD">
      <w:pPr>
        <w:spacing w:after="0" w:line="240" w:lineRule="auto"/>
        <w:ind w:firstLine="709"/>
        <w:jc w:val="center"/>
        <w:rPr>
          <w:rFonts w:ascii="Times New Roman" w:hAnsi="Times New Roman" w:cs="Times New Roman"/>
          <w:b/>
          <w:sz w:val="28"/>
          <w:szCs w:val="28"/>
        </w:rPr>
      </w:pPr>
      <w:r>
        <w:rPr>
          <w:rFonts w:ascii="Times New Roman" w:hAnsi="Times New Roman"/>
          <w:b/>
          <w:sz w:val="28"/>
          <w:szCs w:val="28"/>
        </w:rPr>
        <w:t xml:space="preserve">о результатах Конкурса городов </w:t>
      </w:r>
      <w:r w:rsidR="001F6789" w:rsidRPr="001F6789">
        <w:rPr>
          <w:rFonts w:ascii="Times New Roman" w:hAnsi="Times New Roman" w:cs="Times New Roman"/>
          <w:b/>
          <w:sz w:val="28"/>
          <w:szCs w:val="28"/>
        </w:rPr>
        <w:t>«</w:t>
      </w:r>
      <w:r w:rsidR="00BE1EE9">
        <w:rPr>
          <w:rFonts w:ascii="Times New Roman" w:hAnsi="Times New Roman" w:cs="Times New Roman"/>
          <w:b/>
          <w:sz w:val="28"/>
          <w:szCs w:val="28"/>
        </w:rPr>
        <w:t>Город для детей. 2019</w:t>
      </w:r>
      <w:r w:rsidR="001F6789" w:rsidRPr="001F6789">
        <w:rPr>
          <w:rFonts w:ascii="Times New Roman" w:hAnsi="Times New Roman" w:cs="Times New Roman"/>
          <w:b/>
          <w:sz w:val="28"/>
          <w:szCs w:val="28"/>
        </w:rPr>
        <w:t>»</w:t>
      </w:r>
    </w:p>
    <w:p w14:paraId="774FBE0D" w14:textId="77777777" w:rsidR="00A1013C" w:rsidRDefault="00A1013C" w:rsidP="000D04CD">
      <w:pPr>
        <w:spacing w:after="0" w:line="240" w:lineRule="auto"/>
        <w:ind w:firstLine="709"/>
        <w:jc w:val="center"/>
        <w:rPr>
          <w:rFonts w:ascii="Times New Roman" w:hAnsi="Times New Roman"/>
          <w:b/>
          <w:sz w:val="28"/>
          <w:szCs w:val="28"/>
        </w:rPr>
      </w:pPr>
    </w:p>
    <w:p w14:paraId="0A297922" w14:textId="4CD63EA5" w:rsidR="0090723B" w:rsidRPr="00187616" w:rsidRDefault="00A1013C" w:rsidP="00A1013C">
      <w:pPr>
        <w:pStyle w:val="a4"/>
        <w:shd w:val="clear" w:color="auto" w:fill="FFFFFF"/>
        <w:spacing w:after="0" w:line="24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t xml:space="preserve">1. </w:t>
      </w:r>
      <w:r w:rsidR="0090723B" w:rsidRPr="00187616">
        <w:rPr>
          <w:rFonts w:ascii="Times New Roman" w:eastAsia="Times New Roman" w:hAnsi="Times New Roman"/>
          <w:b/>
          <w:sz w:val="28"/>
          <w:szCs w:val="28"/>
        </w:rPr>
        <w:t>О</w:t>
      </w:r>
      <w:r w:rsidR="00C77A2E">
        <w:rPr>
          <w:rFonts w:ascii="Times New Roman" w:eastAsia="Times New Roman" w:hAnsi="Times New Roman"/>
          <w:b/>
          <w:sz w:val="28"/>
          <w:szCs w:val="28"/>
        </w:rPr>
        <w:t>бщая информация о</w:t>
      </w:r>
      <w:r w:rsidR="0090723B" w:rsidRPr="00187616">
        <w:rPr>
          <w:rFonts w:ascii="Times New Roman" w:eastAsia="Times New Roman" w:hAnsi="Times New Roman"/>
          <w:b/>
          <w:sz w:val="28"/>
          <w:szCs w:val="28"/>
        </w:rPr>
        <w:t xml:space="preserve"> Конкурс</w:t>
      </w:r>
      <w:r w:rsidR="00C77A2E">
        <w:rPr>
          <w:rFonts w:ascii="Times New Roman" w:eastAsia="Times New Roman" w:hAnsi="Times New Roman"/>
          <w:b/>
          <w:sz w:val="28"/>
          <w:szCs w:val="28"/>
        </w:rPr>
        <w:t>е</w:t>
      </w:r>
    </w:p>
    <w:p w14:paraId="0AEB08E3" w14:textId="77777777" w:rsidR="0090723B" w:rsidRPr="00771B7F" w:rsidRDefault="0090723B" w:rsidP="000D04CD">
      <w:pPr>
        <w:shd w:val="clear" w:color="auto" w:fill="FFFFFF"/>
        <w:spacing w:after="0" w:line="240" w:lineRule="auto"/>
        <w:ind w:firstLine="709"/>
        <w:jc w:val="both"/>
        <w:rPr>
          <w:rFonts w:ascii="Times New Roman" w:hAnsi="Times New Roman" w:cs="Times New Roman"/>
          <w:sz w:val="16"/>
          <w:szCs w:val="16"/>
        </w:rPr>
      </w:pPr>
    </w:p>
    <w:p w14:paraId="09C93364" w14:textId="4792EE37" w:rsidR="0078054F" w:rsidRDefault="0078054F" w:rsidP="0078054F">
      <w:pPr>
        <w:spacing w:after="0" w:line="240" w:lineRule="auto"/>
        <w:ind w:firstLine="709"/>
        <w:jc w:val="both"/>
        <w:rPr>
          <w:rFonts w:ascii="Times New Roman" w:hAnsi="Times New Roman" w:cs="Times New Roman"/>
          <w:sz w:val="28"/>
          <w:szCs w:val="28"/>
        </w:rPr>
      </w:pPr>
      <w:r w:rsidRPr="0078054F">
        <w:rPr>
          <w:rFonts w:ascii="Times New Roman" w:hAnsi="Times New Roman" w:cs="Times New Roman"/>
          <w:sz w:val="28"/>
          <w:szCs w:val="28"/>
        </w:rPr>
        <w:t>Фонд поддержки детей, находящихся в трудной жизненной ситуации, в 2019 году в десятый раз провел конкурс городов России</w:t>
      </w:r>
      <w:r w:rsidR="00771B7F">
        <w:rPr>
          <w:rFonts w:ascii="Times New Roman" w:hAnsi="Times New Roman" w:cs="Times New Roman"/>
          <w:sz w:val="28"/>
          <w:szCs w:val="28"/>
        </w:rPr>
        <w:t xml:space="preserve"> </w:t>
      </w:r>
      <w:r w:rsidR="00771B7F" w:rsidRPr="00771B7F">
        <w:rPr>
          <w:rFonts w:ascii="Times New Roman" w:hAnsi="Times New Roman" w:cs="Times New Roman"/>
          <w:sz w:val="28"/>
          <w:szCs w:val="28"/>
        </w:rPr>
        <w:t xml:space="preserve">«Город для детей. 2019» </w:t>
      </w:r>
      <w:r>
        <w:rPr>
          <w:rFonts w:ascii="Times New Roman" w:hAnsi="Times New Roman" w:cs="Times New Roman"/>
          <w:sz w:val="28"/>
          <w:szCs w:val="28"/>
        </w:rPr>
        <w:t>(далее по тексту - Конкурс).</w:t>
      </w:r>
    </w:p>
    <w:p w14:paraId="7DC88C22" w14:textId="4398874C" w:rsidR="0078054F" w:rsidRPr="0078054F" w:rsidRDefault="0078054F" w:rsidP="007805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Партнерами К</w:t>
      </w:r>
      <w:r w:rsidRPr="0078054F">
        <w:rPr>
          <w:rFonts w:ascii="Times New Roman" w:hAnsi="Times New Roman" w:cs="Times New Roman"/>
          <w:sz w:val="28"/>
          <w:szCs w:val="28"/>
        </w:rPr>
        <w:t>онкурса</w:t>
      </w:r>
      <w:r>
        <w:rPr>
          <w:rFonts w:ascii="Times New Roman" w:hAnsi="Times New Roman" w:cs="Times New Roman"/>
          <w:sz w:val="28"/>
          <w:szCs w:val="28"/>
        </w:rPr>
        <w:t xml:space="preserve"> в 2019 году</w:t>
      </w:r>
      <w:r w:rsidRPr="0078054F">
        <w:rPr>
          <w:rFonts w:ascii="Times New Roman" w:hAnsi="Times New Roman" w:cs="Times New Roman"/>
          <w:sz w:val="28"/>
          <w:szCs w:val="28"/>
        </w:rPr>
        <w:t xml:space="preserve"> являются:</w:t>
      </w:r>
    </w:p>
    <w:p w14:paraId="11B4FE13" w14:textId="77777777" w:rsidR="0078054F" w:rsidRPr="0078054F" w:rsidRDefault="0078054F" w:rsidP="0078054F">
      <w:pPr>
        <w:spacing w:after="0" w:line="240" w:lineRule="auto"/>
        <w:ind w:firstLine="709"/>
        <w:jc w:val="both"/>
        <w:rPr>
          <w:rFonts w:ascii="Times New Roman" w:hAnsi="Times New Roman" w:cs="Times New Roman"/>
          <w:sz w:val="28"/>
          <w:szCs w:val="28"/>
        </w:rPr>
      </w:pPr>
      <w:r w:rsidRPr="0078054F">
        <w:rPr>
          <w:rFonts w:ascii="Times New Roman" w:hAnsi="Times New Roman" w:cs="Times New Roman"/>
          <w:sz w:val="28"/>
          <w:szCs w:val="28"/>
        </w:rPr>
        <w:t>- Ассоциация малых и средних городов России;</w:t>
      </w:r>
    </w:p>
    <w:p w14:paraId="6783CCFB" w14:textId="77777777" w:rsidR="0078054F" w:rsidRPr="0078054F" w:rsidRDefault="0078054F" w:rsidP="0078054F">
      <w:pPr>
        <w:spacing w:after="0" w:line="240" w:lineRule="auto"/>
        <w:ind w:firstLine="709"/>
        <w:jc w:val="both"/>
        <w:rPr>
          <w:rFonts w:ascii="Times New Roman" w:hAnsi="Times New Roman" w:cs="Times New Roman"/>
          <w:sz w:val="28"/>
          <w:szCs w:val="28"/>
        </w:rPr>
      </w:pPr>
      <w:r w:rsidRPr="0078054F">
        <w:rPr>
          <w:rFonts w:ascii="Times New Roman" w:hAnsi="Times New Roman" w:cs="Times New Roman"/>
          <w:sz w:val="28"/>
          <w:szCs w:val="28"/>
        </w:rPr>
        <w:t>- Общественная организация «Союз женщин России»;</w:t>
      </w:r>
    </w:p>
    <w:p w14:paraId="465BAE39" w14:textId="77777777" w:rsidR="0078054F" w:rsidRPr="0078054F" w:rsidRDefault="0078054F" w:rsidP="0078054F">
      <w:pPr>
        <w:spacing w:after="0" w:line="240" w:lineRule="auto"/>
        <w:ind w:firstLine="709"/>
        <w:jc w:val="both"/>
        <w:rPr>
          <w:rFonts w:ascii="Times New Roman" w:hAnsi="Times New Roman" w:cs="Times New Roman"/>
          <w:sz w:val="28"/>
          <w:szCs w:val="28"/>
        </w:rPr>
      </w:pPr>
      <w:r w:rsidRPr="0078054F">
        <w:rPr>
          <w:rFonts w:ascii="Times New Roman" w:hAnsi="Times New Roman" w:cs="Times New Roman"/>
          <w:sz w:val="28"/>
          <w:szCs w:val="28"/>
        </w:rPr>
        <w:t>- Федеральное государственное бюджетное учреждение культуры «Центральный музей Великой Отечественной войны 1941-1945 гг.»;</w:t>
      </w:r>
    </w:p>
    <w:p w14:paraId="46378FE8" w14:textId="77777777" w:rsidR="0078054F" w:rsidRPr="0078054F" w:rsidRDefault="0078054F" w:rsidP="0078054F">
      <w:pPr>
        <w:spacing w:after="0" w:line="240" w:lineRule="auto"/>
        <w:ind w:firstLine="709"/>
        <w:jc w:val="both"/>
        <w:rPr>
          <w:rFonts w:ascii="Times New Roman" w:hAnsi="Times New Roman" w:cs="Times New Roman"/>
          <w:sz w:val="28"/>
          <w:szCs w:val="28"/>
        </w:rPr>
      </w:pPr>
      <w:r w:rsidRPr="0078054F">
        <w:rPr>
          <w:rFonts w:ascii="Times New Roman" w:hAnsi="Times New Roman" w:cs="Times New Roman"/>
          <w:sz w:val="28"/>
          <w:szCs w:val="28"/>
        </w:rPr>
        <w:t>- Российский центр гражданского и патриотического воспитания детей и молодежи.</w:t>
      </w:r>
    </w:p>
    <w:p w14:paraId="5C9890E5" w14:textId="4D8B4766" w:rsidR="0078054F" w:rsidRPr="0078054F" w:rsidRDefault="0078054F" w:rsidP="007805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конкурса является </w:t>
      </w:r>
      <w:r w:rsidRPr="0078054F">
        <w:rPr>
          <w:rFonts w:ascii="Times New Roman" w:hAnsi="Times New Roman" w:cs="Times New Roman"/>
          <w:sz w:val="28"/>
          <w:szCs w:val="28"/>
        </w:rPr>
        <w:t>формирование среды, дружественной детям, профилактика детского и семейного неблагополучия посредством включения детей, находящихся в трудной жизненной ситуации, в мероприятия историко-культурной и патриотической направленности, в том числе в подготовку празднования 75-летия Победы в Великой Отечественной войне.</w:t>
      </w:r>
    </w:p>
    <w:p w14:paraId="6DF4E415" w14:textId="57C7469B" w:rsidR="0078054F" w:rsidRDefault="0078054F" w:rsidP="0078054F">
      <w:pPr>
        <w:spacing w:after="0" w:line="240" w:lineRule="auto"/>
        <w:ind w:firstLine="709"/>
        <w:jc w:val="both"/>
        <w:rPr>
          <w:rFonts w:ascii="Times New Roman" w:hAnsi="Times New Roman"/>
          <w:sz w:val="28"/>
          <w:szCs w:val="28"/>
        </w:rPr>
      </w:pPr>
      <w:proofErr w:type="gramStart"/>
      <w:r w:rsidRPr="00186F71">
        <w:rPr>
          <w:rFonts w:ascii="Times New Roman" w:hAnsi="Times New Roman"/>
          <w:sz w:val="28"/>
          <w:szCs w:val="28"/>
        </w:rPr>
        <w:t xml:space="preserve">В его рамках решались задачи, направленные на </w:t>
      </w:r>
      <w:r w:rsidRPr="0078054F">
        <w:rPr>
          <w:rFonts w:ascii="Times New Roman" w:hAnsi="Times New Roman" w:cs="Times New Roman"/>
          <w:sz w:val="28"/>
          <w:szCs w:val="28"/>
        </w:rPr>
        <w:t>активизаци</w:t>
      </w:r>
      <w:r>
        <w:rPr>
          <w:rFonts w:ascii="Times New Roman" w:hAnsi="Times New Roman" w:cs="Times New Roman"/>
          <w:sz w:val="28"/>
          <w:szCs w:val="28"/>
        </w:rPr>
        <w:t>ю</w:t>
      </w:r>
      <w:r w:rsidRPr="0078054F">
        <w:rPr>
          <w:rFonts w:ascii="Times New Roman" w:hAnsi="Times New Roman" w:cs="Times New Roman"/>
          <w:sz w:val="28"/>
          <w:szCs w:val="28"/>
        </w:rPr>
        <w:t xml:space="preserve"> деятельности органов местного самоуправления, учреждений и организаций всех форм собственности, инициативных граждан и широких слоев населения по улучшению условий воспитания детей, профилактике детского неблагополучия;</w:t>
      </w:r>
      <w:r>
        <w:rPr>
          <w:rFonts w:ascii="Times New Roman" w:hAnsi="Times New Roman" w:cs="Times New Roman"/>
          <w:sz w:val="28"/>
          <w:szCs w:val="28"/>
        </w:rPr>
        <w:t xml:space="preserve"> </w:t>
      </w:r>
      <w:r w:rsidRPr="0078054F">
        <w:rPr>
          <w:rFonts w:ascii="Times New Roman" w:hAnsi="Times New Roman" w:cs="Times New Roman"/>
          <w:sz w:val="28"/>
          <w:szCs w:val="28"/>
        </w:rPr>
        <w:t>консолидаци</w:t>
      </w:r>
      <w:r>
        <w:rPr>
          <w:rFonts w:ascii="Times New Roman" w:hAnsi="Times New Roman" w:cs="Times New Roman"/>
          <w:sz w:val="28"/>
          <w:szCs w:val="28"/>
        </w:rPr>
        <w:t>ю</w:t>
      </w:r>
      <w:r w:rsidRPr="0078054F">
        <w:rPr>
          <w:rFonts w:ascii="Times New Roman" w:hAnsi="Times New Roman" w:cs="Times New Roman"/>
          <w:sz w:val="28"/>
          <w:szCs w:val="28"/>
        </w:rPr>
        <w:t xml:space="preserve"> всех муниципальных ресурсов и активизаци</w:t>
      </w:r>
      <w:r>
        <w:rPr>
          <w:rFonts w:ascii="Times New Roman" w:hAnsi="Times New Roman" w:cs="Times New Roman"/>
          <w:sz w:val="28"/>
          <w:szCs w:val="28"/>
        </w:rPr>
        <w:t>ю</w:t>
      </w:r>
      <w:r w:rsidRPr="0078054F">
        <w:rPr>
          <w:rFonts w:ascii="Times New Roman" w:hAnsi="Times New Roman" w:cs="Times New Roman"/>
          <w:sz w:val="28"/>
          <w:szCs w:val="28"/>
        </w:rPr>
        <w:t xml:space="preserve"> их деятельности по созданию привлекательных городских (сельских) пространств, способствующих повышению качества жизни </w:t>
      </w:r>
      <w:r w:rsidR="00771B7F" w:rsidRPr="0078054F">
        <w:rPr>
          <w:rFonts w:ascii="Times New Roman" w:hAnsi="Times New Roman" w:cs="Times New Roman"/>
          <w:sz w:val="28"/>
          <w:szCs w:val="28"/>
        </w:rPr>
        <w:t xml:space="preserve">детей </w:t>
      </w:r>
      <w:r w:rsidRPr="0078054F">
        <w:rPr>
          <w:rFonts w:ascii="Times New Roman" w:hAnsi="Times New Roman" w:cs="Times New Roman"/>
          <w:sz w:val="28"/>
          <w:szCs w:val="28"/>
        </w:rPr>
        <w:t xml:space="preserve">и улучшению условий </w:t>
      </w:r>
      <w:r w:rsidR="00771B7F">
        <w:rPr>
          <w:rFonts w:ascii="Times New Roman" w:hAnsi="Times New Roman" w:cs="Times New Roman"/>
          <w:sz w:val="28"/>
          <w:szCs w:val="28"/>
        </w:rPr>
        <w:t xml:space="preserve">их </w:t>
      </w:r>
      <w:r w:rsidRPr="0078054F">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w:t>
      </w:r>
      <w:r w:rsidRPr="0078054F">
        <w:rPr>
          <w:rFonts w:ascii="Times New Roman" w:hAnsi="Times New Roman" w:cs="Times New Roman"/>
          <w:sz w:val="28"/>
          <w:szCs w:val="28"/>
        </w:rPr>
        <w:t>стимулирование интереса детей, находящихся в трудной жизненной ситуации, к историко-культурной и патриотической тематике</w:t>
      </w:r>
      <w:r>
        <w:rPr>
          <w:rFonts w:ascii="Times New Roman" w:hAnsi="Times New Roman" w:cs="Times New Roman"/>
          <w:sz w:val="28"/>
          <w:szCs w:val="28"/>
        </w:rPr>
        <w:t>.</w:t>
      </w:r>
    </w:p>
    <w:p w14:paraId="6D5F72DC" w14:textId="77777777" w:rsidR="00D747B3" w:rsidRPr="00771B7F" w:rsidRDefault="00D747B3" w:rsidP="000D04CD">
      <w:pPr>
        <w:shd w:val="clear" w:color="auto" w:fill="FFFFFF"/>
        <w:spacing w:after="0" w:line="240" w:lineRule="auto"/>
        <w:ind w:firstLine="709"/>
        <w:textAlignment w:val="baseline"/>
        <w:rPr>
          <w:rFonts w:ascii="Times New Roman" w:eastAsia="Calibri" w:hAnsi="Times New Roman" w:cs="Times New Roman"/>
          <w:b/>
          <w:color w:val="000000"/>
          <w:sz w:val="16"/>
          <w:szCs w:val="16"/>
          <w:lang w:eastAsia="en-US"/>
        </w:rPr>
      </w:pPr>
    </w:p>
    <w:p w14:paraId="6B1A38F0" w14:textId="0B680A50" w:rsidR="0090723B" w:rsidRPr="00187616" w:rsidRDefault="00A1013C" w:rsidP="000D04CD">
      <w:pPr>
        <w:shd w:val="clear" w:color="auto" w:fill="FFFFFF"/>
        <w:spacing w:after="0" w:line="240" w:lineRule="auto"/>
        <w:ind w:firstLine="709"/>
        <w:textAlignment w:val="baseline"/>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Участники конкурса</w:t>
      </w:r>
    </w:p>
    <w:p w14:paraId="1C5CE6DF" w14:textId="38E572DD" w:rsidR="0078054F" w:rsidRPr="009E0504" w:rsidRDefault="0090723B" w:rsidP="00BE1EE9">
      <w:pPr>
        <w:spacing w:after="0" w:line="240" w:lineRule="auto"/>
        <w:ind w:firstLine="709"/>
        <w:jc w:val="both"/>
        <w:rPr>
          <w:rFonts w:ascii="Times New Roman" w:eastAsia="Times New Roman" w:hAnsi="Times New Roman" w:cs="Times New Roman"/>
          <w:color w:val="000000" w:themeColor="text1"/>
          <w:sz w:val="28"/>
          <w:szCs w:val="28"/>
          <w:lang w:bidi="hi-IN"/>
        </w:rPr>
      </w:pPr>
      <w:r w:rsidRPr="00D747B3">
        <w:rPr>
          <w:rFonts w:ascii="Times New Roman" w:hAnsi="Times New Roman" w:cs="Times New Roman"/>
          <w:sz w:val="28"/>
          <w:szCs w:val="28"/>
        </w:rPr>
        <w:t xml:space="preserve">Конкурс проводился среди российских </w:t>
      </w:r>
      <w:r w:rsidR="0078054F">
        <w:rPr>
          <w:rFonts w:ascii="Times New Roman" w:hAnsi="Times New Roman" w:cs="Times New Roman"/>
          <w:sz w:val="28"/>
          <w:szCs w:val="28"/>
        </w:rPr>
        <w:t>му</w:t>
      </w:r>
      <w:r w:rsidR="0078054F">
        <w:rPr>
          <w:rFonts w:ascii="Times New Roman" w:eastAsia="Times New Roman" w:hAnsi="Times New Roman" w:cs="Times New Roman"/>
          <w:sz w:val="28"/>
          <w:szCs w:val="28"/>
          <w:lang w:bidi="hi-IN"/>
        </w:rPr>
        <w:t>ниципальных образований</w:t>
      </w:r>
      <w:r w:rsidR="0078054F" w:rsidRPr="009E0504">
        <w:rPr>
          <w:rFonts w:ascii="Times New Roman" w:eastAsia="Times New Roman" w:hAnsi="Times New Roman" w:cs="Times New Roman"/>
          <w:sz w:val="28"/>
          <w:szCs w:val="28"/>
          <w:lang w:bidi="hi-IN"/>
        </w:rPr>
        <w:t xml:space="preserve">, </w:t>
      </w:r>
      <w:r w:rsidR="00BE1EE9">
        <w:rPr>
          <w:rFonts w:ascii="Times New Roman" w:eastAsia="Times New Roman" w:hAnsi="Times New Roman" w:cs="Times New Roman"/>
          <w:sz w:val="28"/>
          <w:szCs w:val="28"/>
          <w:lang w:bidi="hi-IN"/>
        </w:rPr>
        <w:t xml:space="preserve">включая </w:t>
      </w:r>
      <w:r w:rsidR="0078054F" w:rsidRPr="009E0504">
        <w:rPr>
          <w:rFonts w:ascii="Times New Roman" w:eastAsia="Times New Roman" w:hAnsi="Times New Roman" w:cs="Times New Roman"/>
          <w:color w:val="000000" w:themeColor="text1"/>
          <w:sz w:val="28"/>
          <w:szCs w:val="28"/>
          <w:lang w:bidi="hi-IN"/>
        </w:rPr>
        <w:t>городские округа;</w:t>
      </w:r>
      <w:r w:rsidR="00BE1EE9">
        <w:rPr>
          <w:rFonts w:ascii="Times New Roman" w:eastAsia="Times New Roman" w:hAnsi="Times New Roman" w:cs="Times New Roman"/>
          <w:color w:val="000000" w:themeColor="text1"/>
          <w:sz w:val="28"/>
          <w:szCs w:val="28"/>
          <w:lang w:bidi="hi-IN"/>
        </w:rPr>
        <w:t xml:space="preserve"> </w:t>
      </w:r>
      <w:r w:rsidR="0078054F" w:rsidRPr="009E0504">
        <w:rPr>
          <w:rFonts w:ascii="Times New Roman" w:eastAsia="Times New Roman" w:hAnsi="Times New Roman" w:cs="Times New Roman"/>
          <w:color w:val="000000" w:themeColor="text1"/>
          <w:sz w:val="28"/>
          <w:szCs w:val="28"/>
          <w:lang w:bidi="hi-IN"/>
        </w:rPr>
        <w:t>муниципальные районы;</w:t>
      </w:r>
      <w:r w:rsidR="00BE1EE9">
        <w:rPr>
          <w:rFonts w:ascii="Times New Roman" w:eastAsia="Times New Roman" w:hAnsi="Times New Roman" w:cs="Times New Roman"/>
          <w:color w:val="000000" w:themeColor="text1"/>
          <w:sz w:val="28"/>
          <w:szCs w:val="28"/>
          <w:lang w:bidi="hi-IN"/>
        </w:rPr>
        <w:t xml:space="preserve"> </w:t>
      </w:r>
      <w:r w:rsidR="0078054F" w:rsidRPr="009E0504">
        <w:rPr>
          <w:rFonts w:ascii="Times New Roman" w:eastAsia="Times New Roman" w:hAnsi="Times New Roman" w:cs="Times New Roman"/>
          <w:color w:val="000000" w:themeColor="text1"/>
          <w:sz w:val="28"/>
          <w:szCs w:val="28"/>
          <w:lang w:bidi="hi-IN"/>
        </w:rPr>
        <w:t>городские поселения; сельские поселения.</w:t>
      </w:r>
    </w:p>
    <w:p w14:paraId="3311BF5F" w14:textId="59A00109" w:rsidR="0078054F" w:rsidRPr="002505BC" w:rsidRDefault="0078054F" w:rsidP="001B02CA">
      <w:pPr>
        <w:spacing w:before="120" w:after="0" w:line="240" w:lineRule="auto"/>
        <w:jc w:val="both"/>
        <w:rPr>
          <w:rFonts w:ascii="Times New Roman" w:eastAsia="Times New Roman" w:hAnsi="Times New Roman" w:cs="Times New Roman"/>
          <w:sz w:val="28"/>
          <w:szCs w:val="28"/>
          <w:lang w:bidi="hi-IN"/>
        </w:rPr>
      </w:pPr>
      <w:r>
        <w:rPr>
          <w:rFonts w:ascii="Times New Roman" w:hAnsi="Times New Roman" w:cs="Times New Roman"/>
          <w:sz w:val="28"/>
          <w:szCs w:val="28"/>
        </w:rPr>
        <w:t xml:space="preserve">Положение о Конкурсе определило </w:t>
      </w:r>
      <w:r w:rsidRPr="002505BC">
        <w:rPr>
          <w:rFonts w:ascii="Times New Roman" w:eastAsia="Times New Roman" w:hAnsi="Times New Roman" w:cs="Times New Roman"/>
          <w:sz w:val="28"/>
          <w:szCs w:val="28"/>
          <w:lang w:bidi="hi-IN"/>
        </w:rPr>
        <w:t>пять категорий</w:t>
      </w:r>
      <w:r>
        <w:rPr>
          <w:rFonts w:ascii="Times New Roman" w:eastAsia="Times New Roman" w:hAnsi="Times New Roman" w:cs="Times New Roman"/>
          <w:sz w:val="28"/>
          <w:szCs w:val="28"/>
          <w:lang w:bidi="hi-IN"/>
        </w:rPr>
        <w:t xml:space="preserve"> участников</w:t>
      </w:r>
      <w:r w:rsidRPr="002505BC">
        <w:rPr>
          <w:rFonts w:ascii="Times New Roman" w:eastAsia="Times New Roman" w:hAnsi="Times New Roman" w:cs="Times New Roman"/>
          <w:sz w:val="28"/>
          <w:szCs w:val="28"/>
          <w:lang w:bidi="hi-IN"/>
        </w:rPr>
        <w:t>:</w:t>
      </w:r>
    </w:p>
    <w:p w14:paraId="4AE7687E" w14:textId="77777777" w:rsidR="0078054F" w:rsidRPr="009E0504" w:rsidRDefault="0078054F" w:rsidP="001B02CA">
      <w:pPr>
        <w:spacing w:after="0" w:line="240" w:lineRule="auto"/>
        <w:jc w:val="both"/>
        <w:rPr>
          <w:rFonts w:ascii="Times New Roman" w:eastAsia="Times New Roman" w:hAnsi="Times New Roman" w:cs="Times New Roman"/>
          <w:color w:val="000000" w:themeColor="text1"/>
          <w:sz w:val="28"/>
          <w:szCs w:val="28"/>
          <w:lang w:bidi="hi-IN"/>
        </w:rPr>
      </w:pPr>
      <w:r w:rsidRPr="009E0504">
        <w:rPr>
          <w:rFonts w:ascii="Times New Roman" w:eastAsia="Times New Roman" w:hAnsi="Times New Roman" w:cs="Times New Roman"/>
          <w:color w:val="000000" w:themeColor="text1"/>
          <w:sz w:val="28"/>
          <w:szCs w:val="28"/>
          <w:lang w:val="en-US" w:bidi="hi-IN"/>
        </w:rPr>
        <w:t>I</w:t>
      </w:r>
      <w:r w:rsidRPr="009E0504">
        <w:rPr>
          <w:rFonts w:ascii="Times New Roman" w:eastAsia="Times New Roman" w:hAnsi="Times New Roman" w:cs="Times New Roman"/>
          <w:color w:val="000000" w:themeColor="text1"/>
          <w:sz w:val="28"/>
          <w:szCs w:val="28"/>
          <w:lang w:bidi="hi-IN"/>
        </w:rPr>
        <w:t xml:space="preserve"> категория – муниципальные образования, являющиеся административными центрами субъектов Российской Федерации;</w:t>
      </w:r>
    </w:p>
    <w:p w14:paraId="2AA08078" w14:textId="77777777" w:rsidR="0078054F" w:rsidRPr="009E0504" w:rsidRDefault="0078054F" w:rsidP="001B02CA">
      <w:pPr>
        <w:spacing w:after="0" w:line="240" w:lineRule="auto"/>
        <w:jc w:val="both"/>
        <w:rPr>
          <w:rFonts w:ascii="Times New Roman" w:eastAsia="Times New Roman" w:hAnsi="Times New Roman" w:cs="Times New Roman"/>
          <w:color w:val="000000" w:themeColor="text1"/>
          <w:sz w:val="28"/>
          <w:szCs w:val="28"/>
          <w:lang w:bidi="hi-IN"/>
        </w:rPr>
      </w:pPr>
      <w:r w:rsidRPr="009E0504">
        <w:rPr>
          <w:rFonts w:ascii="Times New Roman" w:eastAsia="Times New Roman" w:hAnsi="Times New Roman" w:cs="Times New Roman"/>
          <w:color w:val="000000" w:themeColor="text1"/>
          <w:sz w:val="28"/>
          <w:szCs w:val="28"/>
          <w:lang w:val="en-US" w:bidi="hi-IN"/>
        </w:rPr>
        <w:t>II</w:t>
      </w:r>
      <w:r w:rsidRPr="009E0504">
        <w:rPr>
          <w:rFonts w:ascii="Times New Roman" w:eastAsia="Times New Roman" w:hAnsi="Times New Roman" w:cs="Times New Roman"/>
          <w:color w:val="000000" w:themeColor="text1"/>
          <w:sz w:val="28"/>
          <w:szCs w:val="28"/>
          <w:lang w:bidi="hi-IN"/>
        </w:rPr>
        <w:t xml:space="preserve"> категория - муниципальные образования с населением более 100 тысяч человек;</w:t>
      </w:r>
    </w:p>
    <w:p w14:paraId="6A6D3523" w14:textId="77777777" w:rsidR="0078054F" w:rsidRPr="009E0504" w:rsidRDefault="0078054F" w:rsidP="001B02CA">
      <w:pPr>
        <w:spacing w:after="0" w:line="240" w:lineRule="auto"/>
        <w:jc w:val="both"/>
        <w:rPr>
          <w:rFonts w:ascii="Times New Roman" w:eastAsia="Times New Roman" w:hAnsi="Times New Roman" w:cs="Times New Roman"/>
          <w:color w:val="000000" w:themeColor="text1"/>
          <w:sz w:val="28"/>
          <w:szCs w:val="28"/>
          <w:lang w:bidi="hi-IN"/>
        </w:rPr>
      </w:pPr>
      <w:r w:rsidRPr="009E0504">
        <w:rPr>
          <w:rFonts w:ascii="Times New Roman" w:eastAsia="Times New Roman" w:hAnsi="Times New Roman" w:cs="Times New Roman"/>
          <w:color w:val="000000" w:themeColor="text1"/>
          <w:sz w:val="28"/>
          <w:szCs w:val="28"/>
          <w:lang w:val="en-US" w:bidi="hi-IN"/>
        </w:rPr>
        <w:t>III</w:t>
      </w:r>
      <w:r w:rsidRPr="009E0504">
        <w:rPr>
          <w:rFonts w:ascii="Times New Roman" w:eastAsia="Times New Roman" w:hAnsi="Times New Roman" w:cs="Times New Roman"/>
          <w:color w:val="000000" w:themeColor="text1"/>
          <w:sz w:val="28"/>
          <w:szCs w:val="28"/>
          <w:lang w:bidi="hi-IN"/>
        </w:rPr>
        <w:t xml:space="preserve"> категория - муниципальные образования с населением от 20 тысяч до 100 тысяч человек; </w:t>
      </w:r>
    </w:p>
    <w:p w14:paraId="7A9C6CBB" w14:textId="77777777" w:rsidR="0078054F" w:rsidRPr="009E0504" w:rsidRDefault="0078054F" w:rsidP="001B02CA">
      <w:pPr>
        <w:spacing w:after="0" w:line="240" w:lineRule="auto"/>
        <w:jc w:val="both"/>
        <w:rPr>
          <w:rFonts w:ascii="Times New Roman" w:eastAsia="Times New Roman" w:hAnsi="Times New Roman" w:cs="Times New Roman"/>
          <w:color w:val="000000" w:themeColor="text1"/>
          <w:sz w:val="28"/>
          <w:szCs w:val="28"/>
          <w:lang w:bidi="hi-IN"/>
        </w:rPr>
      </w:pPr>
      <w:r w:rsidRPr="009E0504">
        <w:rPr>
          <w:rFonts w:ascii="Times New Roman" w:eastAsia="Times New Roman" w:hAnsi="Times New Roman" w:cs="Times New Roman"/>
          <w:color w:val="000000" w:themeColor="text1"/>
          <w:sz w:val="28"/>
          <w:szCs w:val="28"/>
          <w:lang w:val="en-US" w:bidi="hi-IN"/>
        </w:rPr>
        <w:t>IV</w:t>
      </w:r>
      <w:r w:rsidRPr="009E0504">
        <w:rPr>
          <w:rFonts w:ascii="Times New Roman" w:eastAsia="Times New Roman" w:hAnsi="Times New Roman" w:cs="Times New Roman"/>
          <w:color w:val="000000" w:themeColor="text1"/>
          <w:sz w:val="28"/>
          <w:szCs w:val="28"/>
          <w:lang w:bidi="hi-IN"/>
        </w:rPr>
        <w:t xml:space="preserve"> категория - муниципальные образования с населением менее 20 тысяч человек;</w:t>
      </w:r>
    </w:p>
    <w:p w14:paraId="5E044D26" w14:textId="77777777" w:rsidR="0078054F" w:rsidRDefault="0078054F" w:rsidP="00771B7F">
      <w:pPr>
        <w:spacing w:before="120" w:after="0" w:line="240" w:lineRule="auto"/>
        <w:jc w:val="both"/>
        <w:rPr>
          <w:rFonts w:ascii="Times New Roman" w:eastAsia="Times New Roman" w:hAnsi="Times New Roman" w:cs="Times New Roman"/>
          <w:sz w:val="28"/>
          <w:szCs w:val="28"/>
          <w:lang w:bidi="hi-IN"/>
        </w:rPr>
      </w:pPr>
      <w:proofErr w:type="gramStart"/>
      <w:r w:rsidRPr="009E0504">
        <w:rPr>
          <w:rFonts w:ascii="Times New Roman" w:eastAsia="Times New Roman" w:hAnsi="Times New Roman" w:cs="Times New Roman"/>
          <w:color w:val="000000" w:themeColor="text1"/>
          <w:sz w:val="28"/>
          <w:szCs w:val="28"/>
          <w:lang w:val="en-US" w:bidi="hi-IN"/>
        </w:rPr>
        <w:t>VI</w:t>
      </w:r>
      <w:r w:rsidRPr="009E0504">
        <w:rPr>
          <w:rFonts w:ascii="Times New Roman" w:eastAsia="Times New Roman" w:hAnsi="Times New Roman" w:cs="Times New Roman"/>
          <w:color w:val="000000" w:themeColor="text1"/>
          <w:sz w:val="28"/>
          <w:szCs w:val="28"/>
          <w:lang w:bidi="hi-IN"/>
        </w:rPr>
        <w:t xml:space="preserve"> категория – сельские поселения.</w:t>
      </w:r>
      <w:proofErr w:type="gramEnd"/>
    </w:p>
    <w:p w14:paraId="06045959" w14:textId="77777777" w:rsidR="00771B7F" w:rsidRDefault="00291AC8" w:rsidP="000D04CD">
      <w:pPr>
        <w:spacing w:after="0" w:line="240" w:lineRule="auto"/>
        <w:ind w:firstLine="709"/>
        <w:jc w:val="both"/>
        <w:rPr>
          <w:rFonts w:ascii="Times New Roman" w:hAnsi="Times New Roman" w:cs="Times New Roman"/>
          <w:sz w:val="28"/>
          <w:szCs w:val="28"/>
        </w:rPr>
      </w:pPr>
      <w:r w:rsidRPr="00F6356B">
        <w:rPr>
          <w:rFonts w:ascii="Times New Roman" w:hAnsi="Times New Roman" w:cs="Times New Roman"/>
          <w:sz w:val="28"/>
          <w:szCs w:val="28"/>
        </w:rPr>
        <w:lastRenderedPageBreak/>
        <w:t>География участников конкурса «</w:t>
      </w:r>
      <w:r w:rsidR="0064267E">
        <w:rPr>
          <w:rFonts w:ascii="Times New Roman" w:hAnsi="Times New Roman" w:cs="Times New Roman"/>
          <w:sz w:val="28"/>
          <w:szCs w:val="28"/>
        </w:rPr>
        <w:t>Город для детей. 2019</w:t>
      </w:r>
      <w:r w:rsidRPr="00F6356B">
        <w:rPr>
          <w:rFonts w:ascii="Times New Roman" w:hAnsi="Times New Roman" w:cs="Times New Roman"/>
          <w:sz w:val="28"/>
          <w:szCs w:val="28"/>
        </w:rPr>
        <w:t xml:space="preserve">» </w:t>
      </w:r>
      <w:r w:rsidRPr="006442EE">
        <w:rPr>
          <w:rFonts w:ascii="Times New Roman" w:hAnsi="Times New Roman" w:cs="Times New Roman"/>
          <w:sz w:val="28"/>
          <w:szCs w:val="28"/>
        </w:rPr>
        <w:t xml:space="preserve">охватывает </w:t>
      </w:r>
      <w:r w:rsidR="00BE1EE9" w:rsidRPr="006442EE">
        <w:rPr>
          <w:rFonts w:ascii="Times New Roman" w:hAnsi="Times New Roman" w:cs="Times New Roman"/>
          <w:sz w:val="28"/>
          <w:szCs w:val="28"/>
        </w:rPr>
        <w:t>72</w:t>
      </w:r>
      <w:r w:rsidRPr="006442EE">
        <w:rPr>
          <w:rFonts w:ascii="Times New Roman" w:hAnsi="Times New Roman" w:cs="Times New Roman"/>
          <w:sz w:val="28"/>
          <w:szCs w:val="28"/>
        </w:rPr>
        <w:t xml:space="preserve"> субъект</w:t>
      </w:r>
      <w:r w:rsidR="00771B7F">
        <w:rPr>
          <w:rFonts w:ascii="Times New Roman" w:hAnsi="Times New Roman" w:cs="Times New Roman"/>
          <w:sz w:val="28"/>
          <w:szCs w:val="28"/>
        </w:rPr>
        <w:t>а</w:t>
      </w:r>
      <w:r w:rsidRPr="006442EE">
        <w:rPr>
          <w:rFonts w:ascii="Times New Roman" w:hAnsi="Times New Roman" w:cs="Times New Roman"/>
          <w:sz w:val="28"/>
          <w:szCs w:val="28"/>
        </w:rPr>
        <w:t xml:space="preserve"> Российской Федерации. </w:t>
      </w:r>
      <w:r w:rsidR="001F6789" w:rsidRPr="006442EE">
        <w:rPr>
          <w:rFonts w:ascii="Times New Roman" w:hAnsi="Times New Roman" w:cs="Times New Roman"/>
          <w:sz w:val="28"/>
          <w:szCs w:val="28"/>
        </w:rPr>
        <w:t>Участниками</w:t>
      </w:r>
      <w:r w:rsidR="001F6789" w:rsidRPr="006442EE">
        <w:rPr>
          <w:rFonts w:ascii="Times New Roman" w:eastAsia="Times New Roman" w:hAnsi="Times New Roman" w:cs="Times New Roman"/>
          <w:color w:val="000000"/>
          <w:sz w:val="28"/>
          <w:szCs w:val="28"/>
        </w:rPr>
        <w:t xml:space="preserve"> конкурса «</w:t>
      </w:r>
      <w:r w:rsidR="00BE1EE9" w:rsidRPr="006442EE">
        <w:rPr>
          <w:rFonts w:ascii="Times New Roman" w:hAnsi="Times New Roman" w:cs="Times New Roman"/>
          <w:sz w:val="28"/>
          <w:szCs w:val="28"/>
        </w:rPr>
        <w:t>Город для детей. 2019</w:t>
      </w:r>
      <w:r w:rsidR="001F6789" w:rsidRPr="006442EE">
        <w:rPr>
          <w:rFonts w:ascii="Times New Roman" w:eastAsia="Times New Roman" w:hAnsi="Times New Roman" w:cs="Times New Roman"/>
          <w:color w:val="000000"/>
          <w:sz w:val="28"/>
          <w:szCs w:val="28"/>
        </w:rPr>
        <w:t>» в 201</w:t>
      </w:r>
      <w:r w:rsidR="00BE1EE9" w:rsidRPr="006442EE">
        <w:rPr>
          <w:rFonts w:ascii="Times New Roman" w:eastAsia="Times New Roman" w:hAnsi="Times New Roman" w:cs="Times New Roman"/>
          <w:color w:val="000000"/>
          <w:sz w:val="28"/>
          <w:szCs w:val="28"/>
        </w:rPr>
        <w:t>9</w:t>
      </w:r>
      <w:r w:rsidR="001F6789" w:rsidRPr="006442EE">
        <w:rPr>
          <w:rFonts w:ascii="Times New Roman" w:eastAsia="Times New Roman" w:hAnsi="Times New Roman" w:cs="Times New Roman"/>
          <w:color w:val="000000"/>
          <w:sz w:val="28"/>
          <w:szCs w:val="28"/>
        </w:rPr>
        <w:t xml:space="preserve"> году стал</w:t>
      </w:r>
      <w:r w:rsidR="00771B7F">
        <w:rPr>
          <w:rFonts w:ascii="Times New Roman" w:eastAsia="Times New Roman" w:hAnsi="Times New Roman" w:cs="Times New Roman"/>
          <w:color w:val="000000"/>
          <w:sz w:val="28"/>
          <w:szCs w:val="28"/>
        </w:rPr>
        <w:t>о</w:t>
      </w:r>
      <w:r w:rsidR="001F6789" w:rsidRPr="006442EE">
        <w:rPr>
          <w:rFonts w:ascii="Times New Roman" w:eastAsia="Times New Roman" w:hAnsi="Times New Roman" w:cs="Times New Roman"/>
          <w:color w:val="000000"/>
          <w:sz w:val="28"/>
          <w:szCs w:val="28"/>
        </w:rPr>
        <w:t xml:space="preserve"> </w:t>
      </w:r>
      <w:r w:rsidR="00BE1EE9" w:rsidRPr="006442EE">
        <w:rPr>
          <w:rFonts w:ascii="Times New Roman" w:eastAsia="Times New Roman" w:hAnsi="Times New Roman" w:cs="Times New Roman"/>
          <w:color w:val="000000"/>
          <w:sz w:val="28"/>
          <w:szCs w:val="28"/>
        </w:rPr>
        <w:t>361 муниципальное образование</w:t>
      </w:r>
      <w:r w:rsidR="00771B7F">
        <w:rPr>
          <w:rFonts w:ascii="Times New Roman" w:eastAsia="Times New Roman" w:hAnsi="Times New Roman" w:cs="Times New Roman"/>
          <w:color w:val="000000"/>
          <w:sz w:val="28"/>
          <w:szCs w:val="28"/>
        </w:rPr>
        <w:t>.</w:t>
      </w:r>
      <w:r w:rsidR="00771B7F" w:rsidRPr="00771B7F">
        <w:rPr>
          <w:rFonts w:ascii="Times New Roman" w:hAnsi="Times New Roman" w:cs="Times New Roman"/>
          <w:sz w:val="28"/>
          <w:szCs w:val="28"/>
        </w:rPr>
        <w:t xml:space="preserve"> </w:t>
      </w:r>
      <w:r w:rsidR="00771B7F" w:rsidRPr="006442EE">
        <w:rPr>
          <w:rFonts w:ascii="Times New Roman" w:hAnsi="Times New Roman" w:cs="Times New Roman"/>
          <w:sz w:val="28"/>
          <w:szCs w:val="28"/>
        </w:rPr>
        <w:t>По результатам участия в конкурсе организаторами получено 116 отчетов.</w:t>
      </w:r>
      <w:r w:rsidR="00771B7F">
        <w:rPr>
          <w:rFonts w:ascii="Times New Roman" w:hAnsi="Times New Roman" w:cs="Times New Roman"/>
          <w:sz w:val="28"/>
          <w:szCs w:val="28"/>
        </w:rPr>
        <w:t xml:space="preserve"> </w:t>
      </w:r>
    </w:p>
    <w:p w14:paraId="12D347F7" w14:textId="3F53586E" w:rsidR="00690B09" w:rsidRDefault="00771B7F"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eastAsia="Times New Roman" w:hAnsi="Times New Roman" w:cs="Times New Roman"/>
          <w:color w:val="000000"/>
          <w:sz w:val="28"/>
          <w:szCs w:val="28"/>
        </w:rPr>
        <w:t xml:space="preserve">тмечается динамика увеличения количества заявок от участников </w:t>
      </w:r>
      <w:r w:rsidRPr="00B44FA6">
        <w:rPr>
          <w:rFonts w:ascii="Times New Roman" w:eastAsia="Times New Roman" w:hAnsi="Times New Roman" w:cs="Times New Roman"/>
          <w:color w:val="000000"/>
          <w:sz w:val="28"/>
          <w:szCs w:val="28"/>
        </w:rPr>
        <w:t>IV категории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rPr>
        <w:t xml:space="preserve"> категории. </w:t>
      </w:r>
      <w:proofErr w:type="gramStart"/>
      <w:r w:rsidR="00F12966">
        <w:rPr>
          <w:rFonts w:ascii="Times New Roman" w:hAnsi="Times New Roman"/>
          <w:sz w:val="28"/>
          <w:szCs w:val="28"/>
        </w:rPr>
        <w:t xml:space="preserve">Возросшая активность </w:t>
      </w:r>
      <w:r w:rsidR="00F12966" w:rsidRPr="009E0504">
        <w:rPr>
          <w:rFonts w:ascii="Times New Roman" w:eastAsia="Times New Roman" w:hAnsi="Times New Roman" w:cs="Times New Roman"/>
          <w:color w:val="000000" w:themeColor="text1"/>
          <w:sz w:val="28"/>
          <w:szCs w:val="28"/>
          <w:lang w:bidi="hi-IN"/>
        </w:rPr>
        <w:t>муниципальны</w:t>
      </w:r>
      <w:r w:rsidR="00F12966">
        <w:rPr>
          <w:rFonts w:ascii="Times New Roman" w:eastAsia="Times New Roman" w:hAnsi="Times New Roman" w:cs="Times New Roman"/>
          <w:color w:val="000000" w:themeColor="text1"/>
          <w:sz w:val="28"/>
          <w:szCs w:val="28"/>
          <w:lang w:bidi="hi-IN"/>
        </w:rPr>
        <w:t>х</w:t>
      </w:r>
      <w:r w:rsidR="00F12966" w:rsidRPr="009E0504">
        <w:rPr>
          <w:rFonts w:ascii="Times New Roman" w:eastAsia="Times New Roman" w:hAnsi="Times New Roman" w:cs="Times New Roman"/>
          <w:color w:val="000000" w:themeColor="text1"/>
          <w:sz w:val="28"/>
          <w:szCs w:val="28"/>
          <w:lang w:bidi="hi-IN"/>
        </w:rPr>
        <w:t xml:space="preserve"> образовани</w:t>
      </w:r>
      <w:r w:rsidR="00F12966">
        <w:rPr>
          <w:rFonts w:ascii="Times New Roman" w:eastAsia="Times New Roman" w:hAnsi="Times New Roman" w:cs="Times New Roman"/>
          <w:color w:val="000000" w:themeColor="text1"/>
          <w:sz w:val="28"/>
          <w:szCs w:val="28"/>
          <w:lang w:bidi="hi-IN"/>
        </w:rPr>
        <w:t>й</w:t>
      </w:r>
      <w:r w:rsidR="00F12966" w:rsidRPr="009E0504">
        <w:rPr>
          <w:rFonts w:ascii="Times New Roman" w:eastAsia="Times New Roman" w:hAnsi="Times New Roman" w:cs="Times New Roman"/>
          <w:color w:val="000000" w:themeColor="text1"/>
          <w:sz w:val="28"/>
          <w:szCs w:val="28"/>
          <w:lang w:bidi="hi-IN"/>
        </w:rPr>
        <w:t xml:space="preserve"> с населением менее 20 тысяч человек</w:t>
      </w:r>
      <w:r w:rsidR="00F12966">
        <w:rPr>
          <w:rFonts w:ascii="Times New Roman" w:eastAsia="Times New Roman" w:hAnsi="Times New Roman" w:cs="Times New Roman"/>
          <w:color w:val="000000" w:themeColor="text1"/>
          <w:sz w:val="28"/>
          <w:szCs w:val="28"/>
          <w:lang w:bidi="hi-IN"/>
        </w:rPr>
        <w:t xml:space="preserve"> и сельских поселений</w:t>
      </w:r>
      <w:r w:rsidR="00F12966">
        <w:rPr>
          <w:rFonts w:ascii="Times New Roman" w:hAnsi="Times New Roman"/>
          <w:sz w:val="28"/>
          <w:szCs w:val="28"/>
        </w:rPr>
        <w:t xml:space="preserve"> свидетельству</w:t>
      </w:r>
      <w:r>
        <w:rPr>
          <w:rFonts w:ascii="Times New Roman" w:hAnsi="Times New Roman"/>
          <w:sz w:val="28"/>
          <w:szCs w:val="28"/>
        </w:rPr>
        <w:t>е</w:t>
      </w:r>
      <w:r w:rsidR="00F12966">
        <w:rPr>
          <w:rFonts w:ascii="Times New Roman" w:hAnsi="Times New Roman"/>
          <w:sz w:val="28"/>
          <w:szCs w:val="28"/>
        </w:rPr>
        <w:t>т не только о возросшем уровне работы по преодолению детского и семейного неблагополучия в небольших населенных пунктах и сельской местности, но и о том, что Конкурс стал реальным инструментом совершенствования социальной политики в малых городах и сельских поселениях.</w:t>
      </w:r>
      <w:proofErr w:type="gramEnd"/>
    </w:p>
    <w:p w14:paraId="5D4F3489" w14:textId="251FED36" w:rsidR="008135FA" w:rsidRPr="00FF14D9" w:rsidRDefault="00771B7F"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012F" w:rsidRPr="00FF14D9">
        <w:rPr>
          <w:rFonts w:ascii="Times New Roman" w:hAnsi="Times New Roman" w:cs="Times New Roman"/>
          <w:sz w:val="28"/>
          <w:szCs w:val="28"/>
        </w:rPr>
        <w:t xml:space="preserve"> 201</w:t>
      </w:r>
      <w:r w:rsidR="00F12966">
        <w:rPr>
          <w:rFonts w:ascii="Times New Roman" w:hAnsi="Times New Roman" w:cs="Times New Roman"/>
          <w:sz w:val="28"/>
          <w:szCs w:val="28"/>
        </w:rPr>
        <w:t>9</w:t>
      </w:r>
      <w:r w:rsidR="0013012F" w:rsidRPr="00FF14D9">
        <w:rPr>
          <w:rFonts w:ascii="Times New Roman" w:hAnsi="Times New Roman" w:cs="Times New Roman"/>
          <w:sz w:val="28"/>
          <w:szCs w:val="28"/>
        </w:rPr>
        <w:t xml:space="preserve"> году в ходе проведения Конкурса участникам</w:t>
      </w:r>
      <w:r w:rsidR="00EB4A8F" w:rsidRPr="00FF14D9">
        <w:rPr>
          <w:rFonts w:ascii="Times New Roman" w:hAnsi="Times New Roman" w:cs="Times New Roman"/>
          <w:sz w:val="28"/>
          <w:szCs w:val="28"/>
        </w:rPr>
        <w:t xml:space="preserve"> помимо организации комплексной деятельности по достижению поставленных задач,</w:t>
      </w:r>
      <w:r w:rsidR="0013012F" w:rsidRPr="00FF14D9">
        <w:rPr>
          <w:rFonts w:ascii="Times New Roman" w:hAnsi="Times New Roman" w:cs="Times New Roman"/>
          <w:sz w:val="28"/>
          <w:szCs w:val="28"/>
        </w:rPr>
        <w:t xml:space="preserve"> было предложено выполнить </w:t>
      </w:r>
      <w:r w:rsidR="008135FA" w:rsidRPr="00FF14D9">
        <w:rPr>
          <w:rFonts w:ascii="Times New Roman" w:hAnsi="Times New Roman" w:cs="Times New Roman"/>
          <w:sz w:val="28"/>
          <w:szCs w:val="28"/>
        </w:rPr>
        <w:t>конкурсные задания:</w:t>
      </w:r>
    </w:p>
    <w:p w14:paraId="3C81FAF1" w14:textId="16005968" w:rsidR="00F12966" w:rsidRPr="00C818DA" w:rsidRDefault="00F12966" w:rsidP="00F12966">
      <w:pPr>
        <w:spacing w:after="0" w:line="240" w:lineRule="auto"/>
        <w:ind w:firstLine="720"/>
        <w:jc w:val="both"/>
        <w:rPr>
          <w:rFonts w:ascii="Times New Roman" w:eastAsia="Times New Roman" w:hAnsi="Times New Roman" w:cs="Times New Roman"/>
          <w:sz w:val="28"/>
          <w:szCs w:val="28"/>
          <w:lang w:bidi="hi-IN"/>
        </w:rPr>
      </w:pPr>
      <w:r>
        <w:rPr>
          <w:rFonts w:ascii="Times New Roman" w:eastAsia="Times New Roman" w:hAnsi="Times New Roman" w:cs="Times New Roman"/>
          <w:sz w:val="28"/>
          <w:szCs w:val="28"/>
          <w:lang w:bidi="hi-IN"/>
        </w:rPr>
        <w:t>1.</w:t>
      </w:r>
      <w:r w:rsidRPr="00C818DA">
        <w:rPr>
          <w:rFonts w:ascii="Times New Roman" w:eastAsia="Times New Roman" w:hAnsi="Times New Roman" w:cs="Times New Roman"/>
          <w:sz w:val="28"/>
          <w:szCs w:val="28"/>
          <w:lang w:bidi="hi-IN"/>
        </w:rPr>
        <w:t xml:space="preserve"> проведение в муниципальном образовании историко-документальной </w:t>
      </w:r>
      <w:proofErr w:type="gramStart"/>
      <w:r w:rsidRPr="00C818DA">
        <w:rPr>
          <w:rFonts w:ascii="Times New Roman" w:eastAsia="Times New Roman" w:hAnsi="Times New Roman" w:cs="Times New Roman"/>
          <w:sz w:val="28"/>
          <w:szCs w:val="28"/>
          <w:lang w:bidi="hi-IN"/>
        </w:rPr>
        <w:t>выставки о земляках</w:t>
      </w:r>
      <w:proofErr w:type="gramEnd"/>
      <w:r w:rsidRPr="00C818DA">
        <w:rPr>
          <w:rFonts w:ascii="Times New Roman" w:eastAsia="Times New Roman" w:hAnsi="Times New Roman" w:cs="Times New Roman"/>
          <w:sz w:val="28"/>
          <w:szCs w:val="28"/>
          <w:lang w:bidi="hi-IN"/>
        </w:rPr>
        <w:t>, внесших вклад в Победу в Великой Отечественной войне</w:t>
      </w:r>
      <w:r w:rsidR="00771B7F">
        <w:rPr>
          <w:rFonts w:ascii="Times New Roman" w:eastAsia="Times New Roman" w:hAnsi="Times New Roman" w:cs="Times New Roman"/>
          <w:sz w:val="28"/>
          <w:szCs w:val="28"/>
          <w:lang w:bidi="hi-IN"/>
        </w:rPr>
        <w:t>;</w:t>
      </w:r>
      <w:r w:rsidRPr="00C818DA">
        <w:rPr>
          <w:rFonts w:ascii="Times New Roman" w:eastAsia="Times New Roman" w:hAnsi="Times New Roman" w:cs="Times New Roman"/>
          <w:sz w:val="28"/>
          <w:szCs w:val="28"/>
          <w:lang w:bidi="hi-IN"/>
        </w:rPr>
        <w:t xml:space="preserve"> </w:t>
      </w:r>
    </w:p>
    <w:p w14:paraId="3C8B25E2" w14:textId="17B50A10" w:rsidR="00F12966" w:rsidRPr="00C818DA" w:rsidRDefault="00F12966" w:rsidP="00F12966">
      <w:pPr>
        <w:spacing w:after="0" w:line="240" w:lineRule="auto"/>
        <w:ind w:firstLine="720"/>
        <w:jc w:val="both"/>
        <w:rPr>
          <w:rFonts w:ascii="Times New Roman" w:eastAsia="Times New Roman" w:hAnsi="Times New Roman" w:cs="Times New Roman"/>
          <w:sz w:val="28"/>
          <w:szCs w:val="28"/>
          <w:lang w:bidi="hi-IN"/>
        </w:rPr>
      </w:pPr>
      <w:r w:rsidRPr="00C818DA">
        <w:rPr>
          <w:rFonts w:ascii="Times New Roman" w:eastAsia="Times New Roman" w:hAnsi="Times New Roman" w:cs="Times New Roman"/>
          <w:sz w:val="28"/>
          <w:szCs w:val="28"/>
          <w:lang w:bidi="hi-IN"/>
        </w:rPr>
        <w:t xml:space="preserve">2. </w:t>
      </w:r>
      <w:r>
        <w:rPr>
          <w:rFonts w:ascii="Times New Roman" w:eastAsia="Times New Roman" w:hAnsi="Times New Roman" w:cs="Times New Roman"/>
          <w:sz w:val="28"/>
          <w:szCs w:val="28"/>
          <w:lang w:bidi="hi-IN"/>
        </w:rPr>
        <w:t>п</w:t>
      </w:r>
      <w:r w:rsidRPr="00C818DA">
        <w:rPr>
          <w:rFonts w:ascii="Times New Roman" w:eastAsia="Times New Roman" w:hAnsi="Times New Roman" w:cs="Times New Roman"/>
          <w:sz w:val="28"/>
          <w:szCs w:val="28"/>
          <w:lang w:bidi="hi-IN"/>
        </w:rPr>
        <w:t>роведение в период летних каникул в муниципальном образовании военно-спортивной командной патриотической игры</w:t>
      </w:r>
      <w:r w:rsidR="00771B7F">
        <w:rPr>
          <w:rFonts w:ascii="Times New Roman" w:eastAsia="Times New Roman" w:hAnsi="Times New Roman" w:cs="Times New Roman"/>
          <w:sz w:val="28"/>
          <w:szCs w:val="28"/>
          <w:lang w:bidi="hi-IN"/>
        </w:rPr>
        <w:t>;</w:t>
      </w:r>
    </w:p>
    <w:p w14:paraId="47018CF3" w14:textId="6AFE7E77" w:rsidR="00F12966" w:rsidRPr="00C818DA" w:rsidRDefault="00F12966" w:rsidP="00F12966">
      <w:pPr>
        <w:spacing w:after="0" w:line="240" w:lineRule="auto"/>
        <w:ind w:firstLine="720"/>
        <w:jc w:val="both"/>
        <w:rPr>
          <w:rFonts w:ascii="Times New Roman" w:eastAsia="Times New Roman" w:hAnsi="Times New Roman" w:cs="Times New Roman"/>
          <w:sz w:val="28"/>
          <w:szCs w:val="28"/>
          <w:lang w:bidi="hi-IN"/>
        </w:rPr>
      </w:pPr>
      <w:r w:rsidRPr="00C818DA">
        <w:rPr>
          <w:rFonts w:ascii="Times New Roman" w:eastAsia="Times New Roman" w:hAnsi="Times New Roman" w:cs="Times New Roman"/>
          <w:sz w:val="28"/>
          <w:szCs w:val="28"/>
          <w:lang w:bidi="hi-IN"/>
        </w:rPr>
        <w:t>3. проведение в муниципальном образовании акции «Вместе с папами», направленной на активизацию роли отцов в воспитании детей</w:t>
      </w:r>
      <w:r w:rsidR="00771B7F">
        <w:rPr>
          <w:rFonts w:ascii="Times New Roman" w:eastAsia="Times New Roman" w:hAnsi="Times New Roman" w:cs="Times New Roman"/>
          <w:sz w:val="28"/>
          <w:szCs w:val="28"/>
          <w:lang w:bidi="hi-IN"/>
        </w:rPr>
        <w:t>;</w:t>
      </w:r>
    </w:p>
    <w:p w14:paraId="24D5AE3F" w14:textId="0F197B86" w:rsidR="00F12966" w:rsidRPr="00C818DA" w:rsidRDefault="00F12966" w:rsidP="00F12966">
      <w:pPr>
        <w:spacing w:after="0" w:line="240" w:lineRule="auto"/>
        <w:ind w:firstLine="720"/>
        <w:jc w:val="both"/>
        <w:rPr>
          <w:rFonts w:ascii="Times New Roman" w:eastAsia="Times New Roman" w:hAnsi="Times New Roman" w:cs="Times New Roman"/>
          <w:sz w:val="28"/>
          <w:szCs w:val="28"/>
          <w:lang w:bidi="hi-IN"/>
        </w:rPr>
      </w:pPr>
      <w:r w:rsidRPr="00C818DA">
        <w:rPr>
          <w:rFonts w:ascii="Times New Roman" w:eastAsia="Times New Roman" w:hAnsi="Times New Roman" w:cs="Times New Roman"/>
          <w:sz w:val="28"/>
          <w:szCs w:val="28"/>
          <w:lang w:bidi="hi-IN"/>
        </w:rPr>
        <w:t>4. проведение в муниципальном образовании мероприятия, направленного на изучение краеведческого и  историко-культурного наследия.</w:t>
      </w:r>
    </w:p>
    <w:p w14:paraId="44564BF7" w14:textId="77777777" w:rsidR="00FD541A" w:rsidRPr="008135FA" w:rsidRDefault="00FD541A" w:rsidP="000D04CD">
      <w:pPr>
        <w:spacing w:after="0" w:line="240" w:lineRule="auto"/>
        <w:ind w:firstLine="709"/>
        <w:jc w:val="both"/>
        <w:rPr>
          <w:rFonts w:ascii="Times New Roman" w:eastAsia="Calibri" w:hAnsi="Times New Roman" w:cs="Times New Roman"/>
          <w:color w:val="000000"/>
          <w:sz w:val="28"/>
          <w:szCs w:val="28"/>
          <w:lang w:eastAsia="en-US"/>
        </w:rPr>
      </w:pPr>
    </w:p>
    <w:p w14:paraId="56E4E557" w14:textId="4800D4C3" w:rsidR="0013012F" w:rsidRPr="00A1013C" w:rsidRDefault="00A1013C" w:rsidP="00A1013C">
      <w:pPr>
        <w:shd w:val="clear" w:color="auto" w:fill="FFFFFF"/>
        <w:spacing w:after="0" w:line="240" w:lineRule="auto"/>
        <w:ind w:firstLine="709"/>
        <w:textAlignment w:val="baseline"/>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Критерии оценки Конкурса</w:t>
      </w:r>
    </w:p>
    <w:p w14:paraId="225440BE" w14:textId="40ED1191" w:rsidR="00FF14D9" w:rsidRDefault="00D47AA5"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Конкурса, а также предложенные </w:t>
      </w:r>
      <w:r w:rsidR="00E521EA">
        <w:rPr>
          <w:rFonts w:ascii="Times New Roman" w:hAnsi="Times New Roman" w:cs="Times New Roman"/>
          <w:sz w:val="28"/>
          <w:szCs w:val="28"/>
        </w:rPr>
        <w:t xml:space="preserve">для их выполнения </w:t>
      </w:r>
      <w:r>
        <w:rPr>
          <w:rFonts w:ascii="Times New Roman" w:hAnsi="Times New Roman" w:cs="Times New Roman"/>
          <w:sz w:val="28"/>
          <w:szCs w:val="28"/>
        </w:rPr>
        <w:t>в Положении о Конкурсе направления деятельности</w:t>
      </w:r>
      <w:r w:rsidR="00771B7F">
        <w:rPr>
          <w:rFonts w:ascii="Times New Roman" w:hAnsi="Times New Roman" w:cs="Times New Roman"/>
          <w:sz w:val="28"/>
          <w:szCs w:val="28"/>
        </w:rPr>
        <w:t xml:space="preserve"> </w:t>
      </w:r>
      <w:r>
        <w:rPr>
          <w:rFonts w:ascii="Times New Roman" w:hAnsi="Times New Roman" w:cs="Times New Roman"/>
          <w:sz w:val="28"/>
          <w:szCs w:val="28"/>
        </w:rPr>
        <w:t xml:space="preserve">нашли свое отражение в перечне критериев оценки отчетных материалов. </w:t>
      </w:r>
    </w:p>
    <w:p w14:paraId="4EE3792E" w14:textId="61C7CE67" w:rsidR="00541C6D" w:rsidRDefault="00F12966"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Конкурсов прошлых лет н</w:t>
      </w:r>
      <w:r w:rsidR="00541C6D">
        <w:rPr>
          <w:rFonts w:ascii="Times New Roman" w:hAnsi="Times New Roman" w:cs="Times New Roman"/>
          <w:sz w:val="28"/>
          <w:szCs w:val="28"/>
        </w:rPr>
        <w:t>абор критериев для оценки отчетов городов и сельских поселений</w:t>
      </w:r>
      <w:r>
        <w:rPr>
          <w:rFonts w:ascii="Times New Roman" w:hAnsi="Times New Roman" w:cs="Times New Roman"/>
          <w:sz w:val="28"/>
          <w:szCs w:val="28"/>
        </w:rPr>
        <w:t xml:space="preserve"> в 2019 г.</w:t>
      </w:r>
      <w:r w:rsidR="00541C6D">
        <w:rPr>
          <w:rFonts w:ascii="Times New Roman" w:hAnsi="Times New Roman" w:cs="Times New Roman"/>
          <w:sz w:val="28"/>
          <w:szCs w:val="28"/>
        </w:rPr>
        <w:t xml:space="preserve"> </w:t>
      </w:r>
      <w:r>
        <w:rPr>
          <w:rFonts w:ascii="Times New Roman" w:hAnsi="Times New Roman" w:cs="Times New Roman"/>
          <w:sz w:val="28"/>
          <w:szCs w:val="28"/>
        </w:rPr>
        <w:t>были едиными</w:t>
      </w:r>
      <w:r w:rsidR="00541C6D">
        <w:rPr>
          <w:rFonts w:ascii="Times New Roman" w:hAnsi="Times New Roman" w:cs="Times New Roman"/>
          <w:sz w:val="28"/>
          <w:szCs w:val="28"/>
        </w:rPr>
        <w:t>.</w:t>
      </w:r>
    </w:p>
    <w:p w14:paraId="535A5638" w14:textId="1EFBD658" w:rsidR="00487146" w:rsidRDefault="00487146"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Отчеты оценивались по трем комплексным </w:t>
      </w:r>
      <w:r w:rsidR="00AF1570">
        <w:rPr>
          <w:rFonts w:ascii="Times New Roman" w:hAnsi="Times New Roman" w:cs="Times New Roman"/>
          <w:sz w:val="28"/>
          <w:szCs w:val="28"/>
        </w:rPr>
        <w:t>критериям</w:t>
      </w:r>
      <w:r>
        <w:rPr>
          <w:rFonts w:ascii="Times New Roman" w:hAnsi="Times New Roman" w:cs="Times New Roman"/>
          <w:sz w:val="28"/>
          <w:szCs w:val="28"/>
        </w:rPr>
        <w:t>:</w:t>
      </w:r>
    </w:p>
    <w:p w14:paraId="404E4B60" w14:textId="38F2D36F" w:rsidR="002C30A8" w:rsidRPr="009E0504" w:rsidRDefault="00487146" w:rsidP="002C30A8">
      <w:pPr>
        <w:spacing w:after="0" w:line="240" w:lineRule="auto"/>
        <w:ind w:firstLine="709"/>
        <w:jc w:val="both"/>
        <w:rPr>
          <w:rFonts w:ascii="Times New Roman" w:eastAsia="Times New Roman" w:hAnsi="Times New Roman" w:cs="Times New Roman"/>
          <w:sz w:val="28"/>
          <w:szCs w:val="28"/>
          <w:lang w:bidi="hi-IN"/>
        </w:rPr>
      </w:pPr>
      <w:r w:rsidRPr="00487146">
        <w:rPr>
          <w:rFonts w:ascii="Times New Roman" w:hAnsi="Times New Roman" w:cs="Times New Roman"/>
          <w:sz w:val="28"/>
          <w:szCs w:val="28"/>
        </w:rPr>
        <w:t>I</w:t>
      </w:r>
      <w:r>
        <w:rPr>
          <w:rFonts w:ascii="Times New Roman" w:hAnsi="Times New Roman" w:cs="Times New Roman"/>
          <w:sz w:val="28"/>
          <w:szCs w:val="28"/>
        </w:rPr>
        <w:t xml:space="preserve"> </w:t>
      </w:r>
      <w:r w:rsidR="002C30A8">
        <w:rPr>
          <w:rFonts w:ascii="Times New Roman" w:hAnsi="Times New Roman" w:cs="Times New Roman"/>
          <w:sz w:val="28"/>
          <w:szCs w:val="28"/>
        </w:rPr>
        <w:t>Критерий</w:t>
      </w:r>
      <w:r w:rsidRPr="00487146">
        <w:rPr>
          <w:rFonts w:ascii="Times New Roman" w:hAnsi="Times New Roman" w:cs="Times New Roman"/>
          <w:sz w:val="28"/>
          <w:szCs w:val="28"/>
        </w:rPr>
        <w:t xml:space="preserve"> </w:t>
      </w:r>
      <w:r>
        <w:rPr>
          <w:rFonts w:ascii="Times New Roman" w:hAnsi="Times New Roman" w:cs="Times New Roman"/>
          <w:sz w:val="28"/>
          <w:szCs w:val="28"/>
        </w:rPr>
        <w:t>«О</w:t>
      </w:r>
      <w:r w:rsidRPr="00487146">
        <w:rPr>
          <w:rFonts w:ascii="Times New Roman" w:hAnsi="Times New Roman" w:cs="Times New Roman"/>
          <w:sz w:val="28"/>
          <w:szCs w:val="28"/>
        </w:rPr>
        <w:t>ценка содержания отчета</w:t>
      </w:r>
      <w:r>
        <w:rPr>
          <w:rFonts w:ascii="Times New Roman" w:hAnsi="Times New Roman" w:cs="Times New Roman"/>
          <w:sz w:val="28"/>
          <w:szCs w:val="28"/>
        </w:rPr>
        <w:t xml:space="preserve">» включал в себя содержание включенных в план и реализованных мероприятий, охват адресных групп населения, </w:t>
      </w: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используемых подходов к работе и комплексность осуществляемой в городах/поселениях деятельности. Данный комплексный критерий состоял из 10 показателей, </w:t>
      </w:r>
      <w:proofErr w:type="gramStart"/>
      <w:r w:rsidR="002C30A8">
        <w:rPr>
          <w:rFonts w:ascii="Times New Roman" w:hAnsi="Times New Roman" w:cs="Times New Roman"/>
          <w:sz w:val="28"/>
          <w:szCs w:val="28"/>
        </w:rPr>
        <w:t>оценивающих</w:t>
      </w:r>
      <w:proofErr w:type="gramEnd"/>
      <w:r w:rsidR="002C30A8">
        <w:rPr>
          <w:rFonts w:ascii="Times New Roman" w:hAnsi="Times New Roman" w:cs="Times New Roman"/>
          <w:sz w:val="28"/>
          <w:szCs w:val="28"/>
        </w:rPr>
        <w:t xml:space="preserve"> в том числе р</w:t>
      </w:r>
      <w:r w:rsidR="002C30A8">
        <w:rPr>
          <w:rFonts w:ascii="Times New Roman" w:eastAsia="Times New Roman" w:hAnsi="Times New Roman" w:cs="Times New Roman"/>
          <w:sz w:val="28"/>
          <w:szCs w:val="28"/>
          <w:lang w:bidi="hi-IN"/>
        </w:rPr>
        <w:t>еализацию</w:t>
      </w:r>
      <w:r w:rsidR="002C30A8" w:rsidRPr="009E0504">
        <w:rPr>
          <w:rFonts w:ascii="Times New Roman" w:eastAsia="Times New Roman" w:hAnsi="Times New Roman" w:cs="Times New Roman"/>
          <w:sz w:val="28"/>
          <w:szCs w:val="28"/>
          <w:lang w:bidi="hi-IN"/>
        </w:rPr>
        <w:t xml:space="preserve"> мер по:</w:t>
      </w:r>
    </w:p>
    <w:p w14:paraId="16AE6A09" w14:textId="0510434A" w:rsidR="002C30A8" w:rsidRPr="009E0504" w:rsidRDefault="002C30A8" w:rsidP="002C30A8">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2C30A8">
        <w:rPr>
          <w:rFonts w:ascii="Times New Roman" w:eastAsia="Times New Roman" w:hAnsi="Times New Roman"/>
          <w:sz w:val="28"/>
          <w:szCs w:val="28"/>
          <w:lang w:eastAsia="ru-RU" w:bidi="hi-IN"/>
        </w:rPr>
        <w:t>оказанию своевременной помощи семьям с детьми, по выходу из трудной жизненной ситуации, в том числе посредством активизации внутреннего потенциала семьи и развитию форм взаимной поддержки семей, активизации помощи социального окружения</w:t>
      </w:r>
      <w:r w:rsidRPr="009E0504">
        <w:rPr>
          <w:rFonts w:ascii="Times New Roman" w:eastAsia="Times New Roman" w:hAnsi="Times New Roman"/>
          <w:sz w:val="28"/>
          <w:szCs w:val="28"/>
          <w:lang w:eastAsia="ru-RU" w:bidi="hi-IN"/>
        </w:rPr>
        <w:t>;</w:t>
      </w:r>
    </w:p>
    <w:p w14:paraId="19B7AE53" w14:textId="1E3B9072" w:rsidR="002C30A8" w:rsidRPr="002C30A8" w:rsidRDefault="002C30A8" w:rsidP="002C30A8">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2C30A8">
        <w:rPr>
          <w:rFonts w:ascii="Times New Roman" w:eastAsia="Times New Roman" w:hAnsi="Times New Roman"/>
          <w:sz w:val="28"/>
          <w:szCs w:val="28"/>
          <w:lang w:eastAsia="ru-RU" w:bidi="hi-IN"/>
        </w:rPr>
        <w:lastRenderedPageBreak/>
        <w:t>комплексной реализации мер по укреплению семьи и повышению ответственности родителей за воспитание детей</w:t>
      </w:r>
      <w:r>
        <w:rPr>
          <w:rFonts w:ascii="Times New Roman" w:eastAsia="Times New Roman" w:hAnsi="Times New Roman"/>
          <w:sz w:val="28"/>
          <w:szCs w:val="28"/>
          <w:lang w:eastAsia="ru-RU" w:bidi="hi-IN"/>
        </w:rPr>
        <w:t>, в том числе</w:t>
      </w:r>
      <w:r w:rsidRPr="002C30A8">
        <w:rPr>
          <w:rFonts w:ascii="Times New Roman" w:eastAsia="Times New Roman" w:hAnsi="Times New Roman"/>
          <w:sz w:val="28"/>
          <w:szCs w:val="28"/>
          <w:lang w:eastAsia="ru-RU" w:bidi="hi-IN"/>
        </w:rPr>
        <w:t xml:space="preserve"> пропаганд</w:t>
      </w:r>
      <w:r>
        <w:rPr>
          <w:rFonts w:ascii="Times New Roman" w:eastAsia="Times New Roman" w:hAnsi="Times New Roman"/>
          <w:sz w:val="28"/>
          <w:szCs w:val="28"/>
          <w:lang w:eastAsia="ru-RU" w:bidi="hi-IN"/>
        </w:rPr>
        <w:t>а ответственного отцовства;</w:t>
      </w:r>
    </w:p>
    <w:p w14:paraId="36A76505" w14:textId="77777777" w:rsidR="002C30A8" w:rsidRPr="009E0504" w:rsidRDefault="002C30A8" w:rsidP="002C30A8">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9E0504">
        <w:rPr>
          <w:rFonts w:ascii="Times New Roman" w:eastAsia="Times New Roman" w:hAnsi="Times New Roman"/>
          <w:sz w:val="28"/>
          <w:szCs w:val="28"/>
          <w:lang w:eastAsia="ru-RU" w:bidi="hi-IN"/>
        </w:rPr>
        <w:t>активизации работы по восстановлению в родительских правах и сопровождению восстановленных семей;</w:t>
      </w:r>
    </w:p>
    <w:p w14:paraId="4EDB3381" w14:textId="77777777" w:rsidR="002C30A8" w:rsidRPr="009E0504" w:rsidRDefault="002C30A8" w:rsidP="002C30A8">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9E0504">
        <w:rPr>
          <w:rFonts w:ascii="Times New Roman" w:eastAsia="Times New Roman" w:hAnsi="Times New Roman"/>
          <w:sz w:val="28"/>
          <w:szCs w:val="28"/>
          <w:lang w:eastAsia="ru-RU" w:bidi="hi-IN"/>
        </w:rPr>
        <w:t>проведению мероприятий по расширению сети социальных контактов детей-инвалидов и детей с ограниченными возможностями здоровья;</w:t>
      </w:r>
    </w:p>
    <w:p w14:paraId="067A6292" w14:textId="77777777" w:rsidR="002C30A8" w:rsidRPr="00400454" w:rsidRDefault="002C30A8" w:rsidP="002C30A8">
      <w:pPr>
        <w:pStyle w:val="a4"/>
        <w:numPr>
          <w:ilvl w:val="0"/>
          <w:numId w:val="2"/>
        </w:numPr>
        <w:spacing w:after="0" w:line="240" w:lineRule="auto"/>
        <w:ind w:left="0" w:firstLine="710"/>
        <w:jc w:val="both"/>
        <w:rPr>
          <w:rFonts w:ascii="Times New Roman" w:eastAsia="Times New Roman" w:hAnsi="Times New Roman"/>
          <w:sz w:val="28"/>
          <w:szCs w:val="28"/>
          <w:lang w:eastAsia="ru-RU" w:bidi="hi-IN"/>
        </w:rPr>
      </w:pPr>
      <w:r w:rsidRPr="00400454">
        <w:rPr>
          <w:rFonts w:ascii="Times New Roman" w:eastAsia="Times New Roman" w:hAnsi="Times New Roman"/>
          <w:sz w:val="28"/>
          <w:szCs w:val="28"/>
          <w:lang w:eastAsia="ru-RU" w:bidi="hi-IN"/>
        </w:rPr>
        <w:t>организации мероприятий для детей в трудной жизненной ситуации  с использованием историко-культурного потенциала;</w:t>
      </w:r>
    </w:p>
    <w:p w14:paraId="2024223B" w14:textId="38A32CCC" w:rsidR="002C30A8" w:rsidRPr="00400454" w:rsidRDefault="002C30A8" w:rsidP="002C30A8">
      <w:pPr>
        <w:pStyle w:val="a4"/>
        <w:numPr>
          <w:ilvl w:val="0"/>
          <w:numId w:val="2"/>
        </w:numPr>
        <w:spacing w:after="0" w:line="240" w:lineRule="auto"/>
        <w:ind w:left="0" w:firstLine="710"/>
        <w:jc w:val="both"/>
        <w:rPr>
          <w:rFonts w:ascii="Times New Roman" w:eastAsia="Times New Roman" w:hAnsi="Times New Roman"/>
          <w:sz w:val="28"/>
          <w:szCs w:val="28"/>
          <w:lang w:eastAsia="ru-RU" w:bidi="hi-IN"/>
        </w:rPr>
      </w:pPr>
      <w:r w:rsidRPr="00400454">
        <w:rPr>
          <w:rFonts w:ascii="Times New Roman" w:eastAsia="Times New Roman" w:hAnsi="Times New Roman"/>
          <w:sz w:val="28"/>
          <w:szCs w:val="28"/>
          <w:lang w:eastAsia="ru-RU" w:bidi="hi-IN"/>
        </w:rPr>
        <w:t>увеличению численности детей, включенных в патриотическое движение;</w:t>
      </w:r>
      <w:r w:rsidRPr="002C30A8">
        <w:rPr>
          <w:rFonts w:ascii="Times New Roman" w:eastAsia="Times New Roman" w:hAnsi="Times New Roman"/>
          <w:sz w:val="28"/>
          <w:szCs w:val="28"/>
          <w:lang w:eastAsia="ru-RU" w:bidi="hi-IN"/>
        </w:rPr>
        <w:t xml:space="preserve"> </w:t>
      </w:r>
      <w:r w:rsidRPr="00400454">
        <w:rPr>
          <w:rFonts w:ascii="Times New Roman" w:eastAsia="Times New Roman" w:hAnsi="Times New Roman"/>
          <w:sz w:val="28"/>
          <w:szCs w:val="28"/>
          <w:lang w:eastAsia="ru-RU" w:bidi="hi-IN"/>
        </w:rPr>
        <w:t xml:space="preserve">развитию форм патриотического </w:t>
      </w:r>
      <w:r>
        <w:rPr>
          <w:rFonts w:ascii="Times New Roman" w:eastAsia="Times New Roman" w:hAnsi="Times New Roman"/>
          <w:sz w:val="28"/>
          <w:szCs w:val="28"/>
          <w:lang w:eastAsia="ru-RU" w:bidi="hi-IN"/>
        </w:rPr>
        <w:t>воспитания детей;</w:t>
      </w:r>
    </w:p>
    <w:p w14:paraId="2541E4D6" w14:textId="77777777" w:rsidR="002C30A8" w:rsidRPr="00400454" w:rsidRDefault="002C30A8" w:rsidP="002C30A8">
      <w:pPr>
        <w:pStyle w:val="a4"/>
        <w:numPr>
          <w:ilvl w:val="0"/>
          <w:numId w:val="2"/>
        </w:numPr>
        <w:spacing w:after="0" w:line="240" w:lineRule="auto"/>
        <w:ind w:left="0" w:firstLine="710"/>
        <w:jc w:val="both"/>
        <w:rPr>
          <w:rFonts w:ascii="Times New Roman" w:eastAsia="Times New Roman" w:hAnsi="Times New Roman"/>
          <w:sz w:val="28"/>
          <w:szCs w:val="28"/>
          <w:lang w:eastAsia="ru-RU" w:bidi="hi-IN"/>
        </w:rPr>
      </w:pPr>
      <w:r w:rsidRPr="00400454">
        <w:rPr>
          <w:rFonts w:ascii="Times New Roman" w:eastAsia="Times New Roman" w:hAnsi="Times New Roman"/>
          <w:sz w:val="28"/>
          <w:szCs w:val="28"/>
          <w:lang w:eastAsia="ru-RU" w:bidi="hi-IN"/>
        </w:rPr>
        <w:t>увеличению численности детей, демонстрирующих активную жизненную позицию;</w:t>
      </w:r>
    </w:p>
    <w:p w14:paraId="2521E2ED" w14:textId="77777777" w:rsidR="002C30A8" w:rsidRPr="009E0504" w:rsidRDefault="002C30A8" w:rsidP="002C30A8">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9E0504">
        <w:rPr>
          <w:rFonts w:ascii="Times New Roman" w:eastAsia="Times New Roman" w:hAnsi="Times New Roman"/>
          <w:sz w:val="28"/>
          <w:szCs w:val="28"/>
          <w:lang w:eastAsia="ru-RU" w:bidi="hi-IN"/>
        </w:rPr>
        <w:t>развитию института наставничества для формирования навыков самостоятельной жизни воспитанников и выпускников интернатных учреждений, профилактики правонарушений  трудными подростками;</w:t>
      </w:r>
    </w:p>
    <w:p w14:paraId="200B6BF3" w14:textId="77777777" w:rsidR="002C30A8" w:rsidRPr="009E0504" w:rsidRDefault="002C30A8" w:rsidP="002C30A8">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9E0504">
        <w:rPr>
          <w:rFonts w:ascii="Times New Roman" w:eastAsia="Times New Roman" w:hAnsi="Times New Roman"/>
          <w:sz w:val="28"/>
          <w:szCs w:val="28"/>
          <w:lang w:eastAsia="ru-RU" w:bidi="hi-IN"/>
        </w:rPr>
        <w:t>развитию добровольческого движения,</w:t>
      </w:r>
      <w:r w:rsidRPr="009E0504">
        <w:rPr>
          <w:sz w:val="28"/>
          <w:szCs w:val="28"/>
        </w:rPr>
        <w:t xml:space="preserve"> </w:t>
      </w:r>
      <w:r w:rsidRPr="009E0504">
        <w:rPr>
          <w:rFonts w:ascii="Times New Roman" w:eastAsia="Times New Roman" w:hAnsi="Times New Roman"/>
          <w:sz w:val="28"/>
          <w:szCs w:val="28"/>
          <w:lang w:eastAsia="ru-RU" w:bidi="hi-IN"/>
        </w:rPr>
        <w:t>обучению волонтеров современным технологиям работы, широкому привлечению волонтеров, некоммерческих организаций, общественных объединений и благотворительных ресурсов к оказанию услуг детям и семьям с детьми, находящимся в трудной жизненной ситуации;</w:t>
      </w:r>
    </w:p>
    <w:p w14:paraId="7139188C" w14:textId="77777777" w:rsidR="002C30A8" w:rsidRPr="009E0504" w:rsidRDefault="002C30A8" w:rsidP="002C30A8">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9E0504">
        <w:rPr>
          <w:rFonts w:ascii="Times New Roman" w:eastAsia="Times New Roman" w:hAnsi="Times New Roman"/>
          <w:sz w:val="28"/>
          <w:szCs w:val="28"/>
          <w:lang w:eastAsia="ru-RU" w:bidi="hi-IN"/>
        </w:rPr>
        <w:t>расширению участия детей в защите своих прав и принятии решений, затрагивающих их интересы, созданию детских и молодежных обществен</w:t>
      </w:r>
      <w:r>
        <w:rPr>
          <w:rFonts w:ascii="Times New Roman" w:eastAsia="Times New Roman" w:hAnsi="Times New Roman"/>
          <w:sz w:val="28"/>
          <w:szCs w:val="28"/>
          <w:lang w:eastAsia="ru-RU" w:bidi="hi-IN"/>
        </w:rPr>
        <w:t>ных объединений, советов, палат;</w:t>
      </w:r>
    </w:p>
    <w:p w14:paraId="3485A9FD" w14:textId="77777777" w:rsidR="00487146" w:rsidRDefault="00487146" w:rsidP="000D04CD">
      <w:pPr>
        <w:spacing w:after="0" w:line="240" w:lineRule="auto"/>
        <w:ind w:firstLine="709"/>
        <w:jc w:val="both"/>
        <w:rPr>
          <w:rFonts w:ascii="Times New Roman" w:hAnsi="Times New Roman"/>
          <w:sz w:val="28"/>
          <w:szCs w:val="28"/>
        </w:rPr>
      </w:pPr>
    </w:p>
    <w:p w14:paraId="04775694" w14:textId="77777777" w:rsidR="002C30A8" w:rsidRDefault="00CE39EF" w:rsidP="000D04CD">
      <w:pPr>
        <w:spacing w:after="0" w:line="240" w:lineRule="auto"/>
        <w:ind w:firstLine="709"/>
        <w:jc w:val="both"/>
        <w:rPr>
          <w:rFonts w:ascii="Times New Roman" w:hAnsi="Times New Roman"/>
          <w:sz w:val="28"/>
          <w:szCs w:val="28"/>
        </w:rPr>
      </w:pPr>
      <w:r>
        <w:rPr>
          <w:rFonts w:ascii="Times New Roman" w:hAnsi="Times New Roman"/>
          <w:sz w:val="28"/>
          <w:szCs w:val="28"/>
        </w:rPr>
        <w:t>Составной частью экспертизы содержательной части отчетов являлась оценка</w:t>
      </w:r>
      <w:r w:rsidR="002C30A8">
        <w:rPr>
          <w:rFonts w:ascii="Times New Roman" w:hAnsi="Times New Roman"/>
          <w:sz w:val="28"/>
          <w:szCs w:val="28"/>
        </w:rPr>
        <w:t xml:space="preserve"> отчетов по Критерию </w:t>
      </w:r>
      <w:r w:rsidR="002C30A8">
        <w:rPr>
          <w:rFonts w:ascii="Times New Roman" w:hAnsi="Times New Roman"/>
          <w:sz w:val="28"/>
          <w:szCs w:val="28"/>
          <w:lang w:val="en-US"/>
        </w:rPr>
        <w:t>II</w:t>
      </w:r>
      <w:r>
        <w:rPr>
          <w:rFonts w:ascii="Times New Roman" w:hAnsi="Times New Roman"/>
          <w:sz w:val="28"/>
          <w:szCs w:val="28"/>
        </w:rPr>
        <w:t xml:space="preserve"> </w:t>
      </w:r>
      <w:r w:rsidR="002C30A8">
        <w:rPr>
          <w:rFonts w:ascii="Times New Roman" w:hAnsi="Times New Roman"/>
          <w:sz w:val="28"/>
          <w:szCs w:val="28"/>
        </w:rPr>
        <w:t>«Р</w:t>
      </w:r>
      <w:r>
        <w:rPr>
          <w:rFonts w:ascii="Times New Roman" w:hAnsi="Times New Roman"/>
          <w:sz w:val="28"/>
          <w:szCs w:val="28"/>
        </w:rPr>
        <w:t>езультативност</w:t>
      </w:r>
      <w:r w:rsidR="002C30A8">
        <w:rPr>
          <w:rFonts w:ascii="Times New Roman" w:hAnsi="Times New Roman"/>
          <w:sz w:val="28"/>
          <w:szCs w:val="28"/>
        </w:rPr>
        <w:t>ь</w:t>
      </w:r>
      <w:r>
        <w:rPr>
          <w:rFonts w:ascii="Times New Roman" w:hAnsi="Times New Roman"/>
          <w:sz w:val="28"/>
          <w:szCs w:val="28"/>
        </w:rPr>
        <w:t xml:space="preserve"> мероприятий</w:t>
      </w:r>
      <w:r w:rsidR="002C30A8">
        <w:rPr>
          <w:rFonts w:ascii="Times New Roman" w:hAnsi="Times New Roman"/>
          <w:sz w:val="28"/>
          <w:szCs w:val="28"/>
        </w:rPr>
        <w:t>», составными показателями которого были:</w:t>
      </w:r>
    </w:p>
    <w:p w14:paraId="6FCFE2B9" w14:textId="3A40326D" w:rsidR="00861035" w:rsidRPr="00861035" w:rsidRDefault="00CE39EF" w:rsidP="00861035">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sidRPr="00861035">
        <w:rPr>
          <w:rFonts w:ascii="Times New Roman" w:eastAsia="Times New Roman" w:hAnsi="Times New Roman"/>
          <w:sz w:val="28"/>
          <w:szCs w:val="28"/>
          <w:lang w:eastAsia="ru-RU" w:bidi="hi-IN"/>
        </w:rPr>
        <w:t xml:space="preserve"> </w:t>
      </w:r>
      <w:r w:rsidR="00861035" w:rsidRPr="00861035">
        <w:rPr>
          <w:rFonts w:ascii="Times New Roman" w:eastAsia="Times New Roman" w:hAnsi="Times New Roman"/>
          <w:sz w:val="28"/>
          <w:szCs w:val="28"/>
          <w:lang w:eastAsia="ru-RU" w:bidi="hi-IN"/>
        </w:rPr>
        <w:t>повышени</w:t>
      </w:r>
      <w:r w:rsidR="00AF1570">
        <w:rPr>
          <w:rFonts w:ascii="Times New Roman" w:eastAsia="Times New Roman" w:hAnsi="Times New Roman"/>
          <w:sz w:val="28"/>
          <w:szCs w:val="28"/>
          <w:lang w:eastAsia="ru-RU" w:bidi="hi-IN"/>
        </w:rPr>
        <w:t>е</w:t>
      </w:r>
      <w:r w:rsidR="00861035" w:rsidRPr="00861035">
        <w:rPr>
          <w:rFonts w:ascii="Times New Roman" w:eastAsia="Times New Roman" w:hAnsi="Times New Roman"/>
          <w:sz w:val="28"/>
          <w:szCs w:val="28"/>
          <w:lang w:eastAsia="ru-RU" w:bidi="hi-IN"/>
        </w:rPr>
        <w:t xml:space="preserve"> эффективности мер по сокращению детского неблагополучия, формированию и сохранению благоприятного семейного окружения для воспитания детей;</w:t>
      </w:r>
    </w:p>
    <w:p w14:paraId="33684696" w14:textId="3781C0B1" w:rsidR="00861035" w:rsidRDefault="00AF1570" w:rsidP="00861035">
      <w:pPr>
        <w:pStyle w:val="a4"/>
        <w:numPr>
          <w:ilvl w:val="0"/>
          <w:numId w:val="2"/>
        </w:numPr>
        <w:spacing w:after="0" w:line="240" w:lineRule="auto"/>
        <w:ind w:left="0" w:firstLine="709"/>
        <w:jc w:val="both"/>
        <w:rPr>
          <w:rFonts w:ascii="Times New Roman" w:eastAsia="Times New Roman" w:hAnsi="Times New Roman"/>
          <w:sz w:val="28"/>
          <w:szCs w:val="28"/>
          <w:lang w:eastAsia="ru-RU" w:bidi="hi-IN"/>
        </w:rPr>
      </w:pPr>
      <w:r>
        <w:rPr>
          <w:rFonts w:ascii="Times New Roman" w:eastAsia="Times New Roman" w:hAnsi="Times New Roman"/>
          <w:sz w:val="28"/>
          <w:szCs w:val="28"/>
          <w:lang w:eastAsia="ru-RU" w:bidi="hi-IN"/>
        </w:rPr>
        <w:t>а</w:t>
      </w:r>
      <w:r w:rsidR="00861035" w:rsidRPr="00861035">
        <w:rPr>
          <w:rFonts w:ascii="Times New Roman" w:eastAsia="Times New Roman" w:hAnsi="Times New Roman"/>
          <w:sz w:val="28"/>
          <w:szCs w:val="28"/>
          <w:lang w:eastAsia="ru-RU" w:bidi="hi-IN"/>
        </w:rPr>
        <w:t>ктивизация деятельности и консолидация ресурсов органов местного самоуправления, учреждений и организаций всех форм собственности, общественных объединений и широких слоев населения по формированию среды, благоприятной для роста и развития детей</w:t>
      </w:r>
      <w:r w:rsidR="00CE39EF" w:rsidRPr="00861035">
        <w:rPr>
          <w:rFonts w:ascii="Times New Roman" w:eastAsia="Times New Roman" w:hAnsi="Times New Roman"/>
          <w:sz w:val="28"/>
          <w:szCs w:val="28"/>
          <w:lang w:eastAsia="ru-RU" w:bidi="hi-IN"/>
        </w:rPr>
        <w:t xml:space="preserve">; </w:t>
      </w:r>
    </w:p>
    <w:p w14:paraId="4731CC21" w14:textId="378583C1" w:rsidR="00B14838"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sz w:val="28"/>
          <w:szCs w:val="28"/>
        </w:rPr>
        <w:t>Каждый из показателей максимально мог</w:t>
      </w:r>
      <w:r w:rsidR="00DA083F" w:rsidRPr="00861035">
        <w:rPr>
          <w:rFonts w:ascii="Times New Roman" w:hAnsi="Times New Roman" w:cs="Times New Roman"/>
          <w:sz w:val="28"/>
          <w:szCs w:val="28"/>
        </w:rPr>
        <w:t xml:space="preserve"> добавить 5 баллов к оценке отчета.</w:t>
      </w:r>
    </w:p>
    <w:p w14:paraId="21599FDC" w14:textId="6CB37F9D" w:rsidR="00BB29FF" w:rsidRPr="005D5F73" w:rsidRDefault="00BB29FF"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Отдельные рейтинги были представлены экспертами по </w:t>
      </w:r>
      <w:r w:rsidR="00AF1570">
        <w:rPr>
          <w:rFonts w:ascii="Times New Roman" w:hAnsi="Times New Roman" w:cs="Times New Roman"/>
          <w:sz w:val="28"/>
          <w:szCs w:val="28"/>
        </w:rPr>
        <w:t>К</w:t>
      </w:r>
      <w:r>
        <w:rPr>
          <w:rFonts w:ascii="Times New Roman" w:hAnsi="Times New Roman" w:cs="Times New Roman"/>
          <w:sz w:val="28"/>
          <w:szCs w:val="28"/>
        </w:rPr>
        <w:t>ритерию «</w:t>
      </w:r>
      <w:r w:rsidRPr="00BB29FF">
        <w:rPr>
          <w:rFonts w:ascii="Times New Roman" w:hAnsi="Times New Roman" w:cs="Times New Roman"/>
          <w:sz w:val="28"/>
          <w:szCs w:val="28"/>
        </w:rPr>
        <w:t>Информационное сопровождение Конкурса</w:t>
      </w:r>
      <w:r>
        <w:rPr>
          <w:rFonts w:ascii="Times New Roman" w:hAnsi="Times New Roman" w:cs="Times New Roman"/>
          <w:sz w:val="28"/>
          <w:szCs w:val="28"/>
        </w:rPr>
        <w:t xml:space="preserve">», которое </w:t>
      </w:r>
      <w:r w:rsidRPr="00BB29FF">
        <w:rPr>
          <w:rFonts w:ascii="Times New Roman" w:hAnsi="Times New Roman" w:cs="Times New Roman"/>
          <w:sz w:val="28"/>
          <w:szCs w:val="28"/>
        </w:rPr>
        <w:t>оц</w:t>
      </w:r>
      <w:r>
        <w:rPr>
          <w:rFonts w:ascii="Times New Roman" w:hAnsi="Times New Roman" w:cs="Times New Roman"/>
          <w:sz w:val="28"/>
          <w:szCs w:val="28"/>
        </w:rPr>
        <w:t>е</w:t>
      </w:r>
      <w:r w:rsidRPr="00BB29FF">
        <w:rPr>
          <w:rFonts w:ascii="Times New Roman" w:hAnsi="Times New Roman" w:cs="Times New Roman"/>
          <w:sz w:val="28"/>
          <w:szCs w:val="28"/>
        </w:rPr>
        <w:t xml:space="preserve">нивалось преимущественно по качеству контента и наполнению персональной презентационной страницы города-участника в социальной сети </w:t>
      </w:r>
      <w:proofErr w:type="spellStart"/>
      <w:r w:rsidRPr="00BB29FF">
        <w:rPr>
          <w:rFonts w:ascii="Times New Roman" w:hAnsi="Times New Roman" w:cs="Times New Roman"/>
          <w:sz w:val="28"/>
          <w:szCs w:val="28"/>
        </w:rPr>
        <w:t>Facebook</w:t>
      </w:r>
      <w:proofErr w:type="spellEnd"/>
      <w:r w:rsidRPr="00BB29FF">
        <w:rPr>
          <w:rFonts w:ascii="Times New Roman" w:hAnsi="Times New Roman" w:cs="Times New Roman"/>
          <w:sz w:val="28"/>
          <w:szCs w:val="28"/>
        </w:rPr>
        <w:t xml:space="preserve"> (максимальная оценка – 5 баллов)</w:t>
      </w:r>
      <w:r>
        <w:rPr>
          <w:rFonts w:ascii="Times New Roman" w:hAnsi="Times New Roman" w:cs="Times New Roman"/>
          <w:sz w:val="28"/>
          <w:szCs w:val="28"/>
        </w:rPr>
        <w:t>.</w:t>
      </w:r>
      <w:r w:rsidRPr="00BB29FF">
        <w:rPr>
          <w:rFonts w:ascii="PTSansRegular" w:hAnsi="PTSansRegular"/>
          <w:color w:val="656D78"/>
          <w:sz w:val="21"/>
          <w:szCs w:val="21"/>
        </w:rPr>
        <w:t xml:space="preserve"> </w:t>
      </w:r>
    </w:p>
    <w:p w14:paraId="08E3D522" w14:textId="77777777" w:rsidR="00EF116D" w:rsidRPr="00EF116D" w:rsidRDefault="009A0E1B" w:rsidP="000D04CD">
      <w:pPr>
        <w:spacing w:after="0" w:line="240" w:lineRule="auto"/>
        <w:ind w:firstLine="709"/>
        <w:jc w:val="both"/>
        <w:rPr>
          <w:rFonts w:ascii="Times New Roman" w:hAnsi="Times New Roman"/>
          <w:sz w:val="28"/>
          <w:szCs w:val="28"/>
        </w:rPr>
      </w:pPr>
      <w:r w:rsidRPr="00EF116D">
        <w:rPr>
          <w:rFonts w:ascii="Times New Roman" w:hAnsi="Times New Roman"/>
          <w:sz w:val="28"/>
          <w:szCs w:val="28"/>
        </w:rPr>
        <w:lastRenderedPageBreak/>
        <w:t>Кроме того, участник</w:t>
      </w:r>
      <w:r w:rsidR="00EF116D" w:rsidRPr="00EF116D">
        <w:rPr>
          <w:rFonts w:ascii="Times New Roman" w:hAnsi="Times New Roman"/>
          <w:sz w:val="28"/>
          <w:szCs w:val="28"/>
        </w:rPr>
        <w:t xml:space="preserve">и получали дополнительные баллы </w:t>
      </w:r>
      <w:r w:rsidRPr="00EF116D">
        <w:rPr>
          <w:rFonts w:ascii="Times New Roman" w:hAnsi="Times New Roman"/>
          <w:sz w:val="28"/>
          <w:szCs w:val="28"/>
        </w:rPr>
        <w:t xml:space="preserve">за </w:t>
      </w:r>
      <w:r w:rsidR="005D5F73" w:rsidRPr="00EF116D">
        <w:rPr>
          <w:rFonts w:ascii="Times New Roman" w:hAnsi="Times New Roman"/>
          <w:sz w:val="28"/>
          <w:szCs w:val="28"/>
        </w:rPr>
        <w:t xml:space="preserve">участие в мероприятиях Конкурса: </w:t>
      </w:r>
    </w:p>
    <w:p w14:paraId="04C62F39" w14:textId="77777777" w:rsidR="00861035" w:rsidRPr="009E0504" w:rsidRDefault="00861035" w:rsidP="00861035">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bidi="hi-IN"/>
        </w:rPr>
      </w:pPr>
      <w:r w:rsidRPr="009E0504">
        <w:rPr>
          <w:rFonts w:ascii="Times New Roman" w:eastAsia="Times New Roman" w:hAnsi="Times New Roman" w:cs="Times New Roman"/>
          <w:sz w:val="28"/>
          <w:szCs w:val="28"/>
          <w:lang w:bidi="hi-IN"/>
        </w:rPr>
        <w:t>проведение и участие в семинарах–стажировках по обмену инновационным опытом организации системы поддержки детей в муниципальных образованиях</w:t>
      </w:r>
      <w:r w:rsidRPr="00275EC2">
        <w:rPr>
          <w:rFonts w:ascii="Times New Roman" w:eastAsia="Times New Roman" w:hAnsi="Times New Roman" w:cs="Times New Roman"/>
          <w:sz w:val="28"/>
          <w:szCs w:val="28"/>
          <w:vertAlign w:val="superscript"/>
          <w:lang w:bidi="hi-IN"/>
        </w:rPr>
        <w:t>*</w:t>
      </w:r>
      <w:r w:rsidRPr="009E0504">
        <w:rPr>
          <w:rFonts w:ascii="Times New Roman" w:eastAsia="Times New Roman" w:hAnsi="Times New Roman" w:cs="Times New Roman"/>
          <w:sz w:val="28"/>
          <w:szCs w:val="28"/>
          <w:lang w:bidi="hi-IN"/>
        </w:rPr>
        <w:t>;</w:t>
      </w:r>
    </w:p>
    <w:p w14:paraId="420E49C4" w14:textId="28B4CA1F" w:rsidR="00861035" w:rsidRPr="009E0504" w:rsidRDefault="00861035" w:rsidP="00861035">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bidi="hi-IN"/>
        </w:rPr>
      </w:pPr>
      <w:r w:rsidRPr="009E0504">
        <w:rPr>
          <w:rFonts w:ascii="Times New Roman" w:eastAsia="Times New Roman" w:hAnsi="Times New Roman" w:cs="Times New Roman"/>
          <w:sz w:val="28"/>
          <w:szCs w:val="28"/>
          <w:lang w:bidi="hi-IN"/>
        </w:rPr>
        <w:t>участие во Встрече участников конкурсов городов России</w:t>
      </w:r>
      <w:r w:rsidRPr="003A49AC">
        <w:rPr>
          <w:rFonts w:ascii="Times New Roman" w:eastAsia="Times New Roman" w:hAnsi="Times New Roman" w:cs="Times New Roman"/>
          <w:sz w:val="28"/>
          <w:szCs w:val="28"/>
          <w:lang w:bidi="hi-IN"/>
        </w:rPr>
        <w:t>;</w:t>
      </w:r>
      <w:r w:rsidRPr="009E0504">
        <w:rPr>
          <w:rFonts w:ascii="Times New Roman" w:eastAsia="Times New Roman" w:hAnsi="Times New Roman" w:cs="Times New Roman"/>
          <w:sz w:val="28"/>
          <w:szCs w:val="28"/>
          <w:lang w:bidi="hi-IN"/>
        </w:rPr>
        <w:t xml:space="preserve"> </w:t>
      </w:r>
    </w:p>
    <w:p w14:paraId="3930B68D" w14:textId="6A931C62" w:rsidR="00861035" w:rsidRPr="009E0504" w:rsidRDefault="00861035" w:rsidP="00861035">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bidi="hi-IN"/>
        </w:rPr>
      </w:pPr>
      <w:r w:rsidRPr="009E0504">
        <w:rPr>
          <w:rFonts w:ascii="Times New Roman" w:eastAsia="Times New Roman" w:hAnsi="Times New Roman" w:cs="Times New Roman"/>
          <w:sz w:val="28"/>
          <w:szCs w:val="28"/>
          <w:lang w:bidi="hi-IN"/>
        </w:rPr>
        <w:t>участие во Всероссийской выставке-форуме «Вместе ради детей!»</w:t>
      </w:r>
      <w:r>
        <w:rPr>
          <w:rFonts w:ascii="Times New Roman" w:eastAsia="Times New Roman" w:hAnsi="Times New Roman" w:cs="Times New Roman"/>
          <w:sz w:val="28"/>
          <w:szCs w:val="28"/>
          <w:lang w:bidi="hi-IN"/>
        </w:rPr>
        <w:t>.</w:t>
      </w:r>
    </w:p>
    <w:p w14:paraId="5D3A72F2" w14:textId="7AF8BAE8" w:rsidR="005D5F73" w:rsidRPr="004F31FC" w:rsidRDefault="005D5F73" w:rsidP="000D04CD">
      <w:pPr>
        <w:spacing w:after="0" w:line="240" w:lineRule="auto"/>
        <w:ind w:firstLine="709"/>
        <w:jc w:val="both"/>
        <w:rPr>
          <w:rFonts w:ascii="Times New Roman" w:hAnsi="Times New Roman" w:cs="Times New Roman"/>
          <w:sz w:val="28"/>
          <w:szCs w:val="28"/>
        </w:rPr>
      </w:pPr>
      <w:r w:rsidRPr="006442EE">
        <w:rPr>
          <w:rFonts w:ascii="Times New Roman" w:hAnsi="Times New Roman" w:cs="Times New Roman"/>
          <w:sz w:val="28"/>
          <w:szCs w:val="28"/>
        </w:rPr>
        <w:t xml:space="preserve">За выполнение </w:t>
      </w:r>
      <w:r w:rsidR="009A0E1B" w:rsidRPr="006442EE">
        <w:rPr>
          <w:rFonts w:ascii="Times New Roman" w:hAnsi="Times New Roman" w:cs="Times New Roman"/>
          <w:sz w:val="28"/>
          <w:szCs w:val="28"/>
        </w:rPr>
        <w:t>описанных выше конкурсных заданий</w:t>
      </w:r>
      <w:r w:rsidRPr="006442EE">
        <w:rPr>
          <w:rFonts w:ascii="Times New Roman" w:hAnsi="Times New Roman" w:cs="Times New Roman"/>
          <w:sz w:val="28"/>
          <w:szCs w:val="28"/>
        </w:rPr>
        <w:t xml:space="preserve"> участники могли получить до </w:t>
      </w:r>
      <w:r w:rsidR="00861035" w:rsidRPr="006442EE">
        <w:rPr>
          <w:rFonts w:ascii="Times New Roman" w:hAnsi="Times New Roman" w:cs="Times New Roman"/>
          <w:sz w:val="28"/>
          <w:szCs w:val="28"/>
        </w:rPr>
        <w:t>20</w:t>
      </w:r>
      <w:r w:rsidRPr="006442EE">
        <w:rPr>
          <w:rFonts w:ascii="Times New Roman" w:hAnsi="Times New Roman" w:cs="Times New Roman"/>
          <w:sz w:val="28"/>
          <w:szCs w:val="28"/>
        </w:rPr>
        <w:t xml:space="preserve"> баллов (максимальная оценка за выполнение каждого из </w:t>
      </w:r>
      <w:r w:rsidR="00861035" w:rsidRPr="006442EE">
        <w:rPr>
          <w:rFonts w:ascii="Times New Roman" w:hAnsi="Times New Roman" w:cs="Times New Roman"/>
          <w:sz w:val="28"/>
          <w:szCs w:val="28"/>
        </w:rPr>
        <w:t>четырех</w:t>
      </w:r>
      <w:r w:rsidR="00DD6519" w:rsidRPr="006442EE">
        <w:rPr>
          <w:rFonts w:ascii="Times New Roman" w:hAnsi="Times New Roman" w:cs="Times New Roman"/>
          <w:sz w:val="28"/>
          <w:szCs w:val="28"/>
        </w:rPr>
        <w:t xml:space="preserve"> конкурсных заданий </w:t>
      </w:r>
      <w:r w:rsidRPr="006442EE">
        <w:rPr>
          <w:rFonts w:ascii="Times New Roman" w:hAnsi="Times New Roman" w:cs="Times New Roman"/>
          <w:sz w:val="28"/>
          <w:szCs w:val="28"/>
        </w:rPr>
        <w:t>составляла 5 баллов)</w:t>
      </w:r>
      <w:r w:rsidR="004F31FC" w:rsidRPr="006442EE">
        <w:rPr>
          <w:rFonts w:ascii="Times New Roman" w:hAnsi="Times New Roman" w:cs="Times New Roman"/>
          <w:sz w:val="28"/>
          <w:szCs w:val="28"/>
        </w:rPr>
        <w:t>.</w:t>
      </w:r>
    </w:p>
    <w:p w14:paraId="50ACE8E8" w14:textId="77777777" w:rsidR="005B7F38" w:rsidRDefault="005B7F38" w:rsidP="000D04CD">
      <w:pPr>
        <w:spacing w:after="0" w:line="240" w:lineRule="auto"/>
        <w:ind w:firstLine="709"/>
        <w:jc w:val="both"/>
        <w:rPr>
          <w:rFonts w:ascii="Times New Roman" w:hAnsi="Times New Roman" w:cs="Times New Roman"/>
          <w:sz w:val="28"/>
          <w:szCs w:val="28"/>
        </w:rPr>
      </w:pPr>
    </w:p>
    <w:p w14:paraId="6F02BB73" w14:textId="48B501F4" w:rsidR="00A7439E" w:rsidRPr="009641E0" w:rsidRDefault="00A1013C" w:rsidP="00A1013C">
      <w:pPr>
        <w:pStyle w:val="a4"/>
        <w:shd w:val="clear" w:color="auto" w:fill="FFFFFF"/>
        <w:spacing w:after="0" w:line="24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t xml:space="preserve">2. </w:t>
      </w:r>
      <w:r w:rsidR="00A7439E" w:rsidRPr="005F4DED">
        <w:rPr>
          <w:rFonts w:ascii="Times New Roman" w:eastAsia="Times New Roman" w:hAnsi="Times New Roman"/>
          <w:b/>
          <w:sz w:val="28"/>
          <w:szCs w:val="28"/>
        </w:rPr>
        <w:t>Итоги проведения конкурса</w:t>
      </w:r>
    </w:p>
    <w:p w14:paraId="21F60A06" w14:textId="77777777" w:rsidR="00A7439E" w:rsidRPr="00F6356B" w:rsidRDefault="00A7439E" w:rsidP="000D04CD">
      <w:pPr>
        <w:spacing w:after="0" w:line="240" w:lineRule="auto"/>
        <w:ind w:firstLine="709"/>
        <w:jc w:val="both"/>
        <w:rPr>
          <w:rFonts w:ascii="Times New Roman" w:hAnsi="Times New Roman" w:cs="Times New Roman"/>
          <w:b/>
          <w:sz w:val="28"/>
          <w:szCs w:val="28"/>
        </w:rPr>
      </w:pPr>
    </w:p>
    <w:p w14:paraId="555C6498" w14:textId="00543434" w:rsidR="00861035" w:rsidRPr="001B02CA" w:rsidRDefault="00187616"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По результатам анализа всех представленных </w:t>
      </w:r>
      <w:r w:rsidR="00C61A20" w:rsidRPr="001B02CA">
        <w:rPr>
          <w:rFonts w:ascii="Times New Roman" w:hAnsi="Times New Roman" w:cs="Times New Roman"/>
          <w:sz w:val="28"/>
          <w:szCs w:val="28"/>
        </w:rPr>
        <w:t>отчетов</w:t>
      </w:r>
      <w:r w:rsidRPr="001B02CA">
        <w:rPr>
          <w:rFonts w:ascii="Times New Roman" w:hAnsi="Times New Roman" w:cs="Times New Roman"/>
          <w:sz w:val="28"/>
          <w:szCs w:val="28"/>
        </w:rPr>
        <w:t xml:space="preserve"> можно сделать вывод, что в целом в 201</w:t>
      </w:r>
      <w:r w:rsidR="00861035" w:rsidRPr="001B02CA">
        <w:rPr>
          <w:rFonts w:ascii="Times New Roman" w:hAnsi="Times New Roman" w:cs="Times New Roman"/>
          <w:sz w:val="28"/>
          <w:szCs w:val="28"/>
        </w:rPr>
        <w:t>9</w:t>
      </w:r>
      <w:r w:rsidRPr="001B02CA">
        <w:rPr>
          <w:rFonts w:ascii="Times New Roman" w:hAnsi="Times New Roman" w:cs="Times New Roman"/>
          <w:sz w:val="28"/>
          <w:szCs w:val="28"/>
        </w:rPr>
        <w:t xml:space="preserve"> году среди всех направлений конкурса </w:t>
      </w:r>
      <w:r w:rsidR="008C3D68" w:rsidRPr="001B02CA">
        <w:rPr>
          <w:rFonts w:ascii="Times New Roman" w:hAnsi="Times New Roman" w:cs="Times New Roman"/>
          <w:sz w:val="28"/>
          <w:szCs w:val="28"/>
        </w:rPr>
        <w:t>«</w:t>
      </w:r>
      <w:r w:rsidR="00861035" w:rsidRPr="001B02CA">
        <w:rPr>
          <w:rFonts w:ascii="Times New Roman" w:hAnsi="Times New Roman" w:cs="Times New Roman"/>
          <w:sz w:val="28"/>
          <w:szCs w:val="28"/>
        </w:rPr>
        <w:t>Город для детей. 2019</w:t>
      </w:r>
      <w:r w:rsidR="008C3D68" w:rsidRPr="001B02CA">
        <w:rPr>
          <w:rFonts w:ascii="Times New Roman" w:hAnsi="Times New Roman" w:cs="Times New Roman"/>
          <w:sz w:val="28"/>
          <w:szCs w:val="28"/>
        </w:rPr>
        <w:t>»</w:t>
      </w:r>
      <w:r w:rsidRPr="001B02CA">
        <w:rPr>
          <w:rFonts w:ascii="Times New Roman" w:hAnsi="Times New Roman" w:cs="Times New Roman"/>
          <w:sz w:val="28"/>
          <w:szCs w:val="28"/>
        </w:rPr>
        <w:t xml:space="preserve"> наибольшее внимание уделялось </w:t>
      </w:r>
      <w:r w:rsidR="008C3D68" w:rsidRPr="001B02CA">
        <w:rPr>
          <w:rFonts w:ascii="Times New Roman" w:hAnsi="Times New Roman" w:cs="Times New Roman"/>
          <w:sz w:val="28"/>
          <w:szCs w:val="28"/>
        </w:rPr>
        <w:t>работе с семьями по профилактике кризиса и выходу</w:t>
      </w:r>
      <w:r w:rsidR="00861035" w:rsidRPr="001B02CA">
        <w:rPr>
          <w:rFonts w:ascii="Times New Roman" w:hAnsi="Times New Roman" w:cs="Times New Roman"/>
          <w:sz w:val="28"/>
          <w:szCs w:val="28"/>
        </w:rPr>
        <w:t xml:space="preserve"> из трудной жизненной ситуации</w:t>
      </w:r>
      <w:r w:rsidR="008C3D68" w:rsidRPr="001B02CA">
        <w:rPr>
          <w:rFonts w:ascii="Times New Roman" w:hAnsi="Times New Roman" w:cs="Times New Roman"/>
          <w:sz w:val="28"/>
          <w:szCs w:val="28"/>
        </w:rPr>
        <w:t>, а также поддержке семей, воспитывающих детей с ограниченными возможностями здоровья и детей-инвалидов</w:t>
      </w:r>
      <w:r w:rsidR="00861035" w:rsidRPr="001B02CA">
        <w:rPr>
          <w:rFonts w:ascii="Times New Roman" w:hAnsi="Times New Roman" w:cs="Times New Roman"/>
          <w:sz w:val="28"/>
          <w:szCs w:val="28"/>
        </w:rPr>
        <w:t>.</w:t>
      </w:r>
    </w:p>
    <w:p w14:paraId="7E06F08A" w14:textId="16FCBADE" w:rsidR="00C61A20"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Во всех муниципальных образованиях п</w:t>
      </w:r>
      <w:r w:rsidR="00187616" w:rsidRPr="001B02CA">
        <w:rPr>
          <w:rFonts w:ascii="Times New Roman" w:hAnsi="Times New Roman" w:cs="Times New Roman"/>
          <w:sz w:val="28"/>
          <w:szCs w:val="28"/>
        </w:rPr>
        <w:t>роводи</w:t>
      </w:r>
      <w:r w:rsidR="00AF1570">
        <w:rPr>
          <w:rFonts w:ascii="Times New Roman" w:hAnsi="Times New Roman" w:cs="Times New Roman"/>
          <w:sz w:val="28"/>
          <w:szCs w:val="28"/>
        </w:rPr>
        <w:t>лась</w:t>
      </w:r>
      <w:r w:rsidR="00187616" w:rsidRPr="001B02CA">
        <w:rPr>
          <w:rFonts w:ascii="Times New Roman" w:hAnsi="Times New Roman" w:cs="Times New Roman"/>
          <w:sz w:val="28"/>
          <w:szCs w:val="28"/>
        </w:rPr>
        <w:t xml:space="preserve"> активная работа по расширению доступа граждан к информации о детях-сиротах и детях, оставшихся без попечения родителей. Много ресурсов направля</w:t>
      </w:r>
      <w:r w:rsidR="00AF1570">
        <w:rPr>
          <w:rFonts w:ascii="Times New Roman" w:hAnsi="Times New Roman" w:cs="Times New Roman"/>
          <w:sz w:val="28"/>
          <w:szCs w:val="28"/>
        </w:rPr>
        <w:t>лось</w:t>
      </w:r>
      <w:r w:rsidR="00187616" w:rsidRPr="001B02CA">
        <w:rPr>
          <w:rFonts w:ascii="Times New Roman" w:hAnsi="Times New Roman" w:cs="Times New Roman"/>
          <w:sz w:val="28"/>
          <w:szCs w:val="28"/>
        </w:rPr>
        <w:t xml:space="preserve"> на подготовку и поддержку замещающих семей, </w:t>
      </w:r>
      <w:r w:rsidR="008C3D68" w:rsidRPr="001B02CA">
        <w:rPr>
          <w:rFonts w:ascii="Times New Roman" w:hAnsi="Times New Roman" w:cs="Times New Roman"/>
          <w:sz w:val="28"/>
          <w:szCs w:val="28"/>
        </w:rPr>
        <w:t>популяризацию семейного устройства детей-сирот.</w:t>
      </w:r>
    </w:p>
    <w:p w14:paraId="42A6CBBA" w14:textId="39906E8B" w:rsidR="00187616" w:rsidRPr="001B02CA" w:rsidRDefault="00C61A20"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Отчеты </w:t>
      </w:r>
      <w:r w:rsidR="00AF1570">
        <w:rPr>
          <w:rFonts w:ascii="Times New Roman" w:hAnsi="Times New Roman" w:cs="Times New Roman"/>
          <w:sz w:val="28"/>
          <w:szCs w:val="28"/>
        </w:rPr>
        <w:t xml:space="preserve">участников </w:t>
      </w:r>
      <w:r w:rsidRPr="001B02CA">
        <w:rPr>
          <w:rFonts w:ascii="Times New Roman" w:hAnsi="Times New Roman" w:cs="Times New Roman"/>
          <w:sz w:val="28"/>
          <w:szCs w:val="28"/>
        </w:rPr>
        <w:t xml:space="preserve">свидетельствуют о разнообразии подходов к выполнению </w:t>
      </w:r>
      <w:r w:rsidR="00DA736A" w:rsidRPr="001B02CA">
        <w:rPr>
          <w:rFonts w:ascii="Times New Roman" w:hAnsi="Times New Roman" w:cs="Times New Roman"/>
          <w:sz w:val="28"/>
          <w:szCs w:val="28"/>
        </w:rPr>
        <w:t xml:space="preserve">задач, </w:t>
      </w:r>
      <w:r w:rsidRPr="001B02CA">
        <w:rPr>
          <w:rFonts w:ascii="Times New Roman" w:hAnsi="Times New Roman" w:cs="Times New Roman"/>
          <w:sz w:val="28"/>
          <w:szCs w:val="28"/>
        </w:rPr>
        <w:t>поставленных в рамках Положения о Конкурсе. Состав проведенных мероприятий, равно как и состав отчетности о годовой деятельности городов</w:t>
      </w:r>
      <w:r w:rsidR="00AF1570">
        <w:rPr>
          <w:rFonts w:ascii="Times New Roman" w:hAnsi="Times New Roman" w:cs="Times New Roman"/>
          <w:sz w:val="28"/>
          <w:szCs w:val="28"/>
        </w:rPr>
        <w:t>,</w:t>
      </w:r>
      <w:r w:rsidRPr="001B02CA">
        <w:rPr>
          <w:rFonts w:ascii="Times New Roman" w:hAnsi="Times New Roman" w:cs="Times New Roman"/>
          <w:sz w:val="28"/>
          <w:szCs w:val="28"/>
        </w:rPr>
        <w:t xml:space="preserve"> существенным образом различался как между городами разных категорий, так и внутри групп конкурсантов одной категории. Проводимые мероприятия соответствовали основным программным документам, принятым на федеральном и региональном уровнях в сфере семейной политики и конкретизированным с учетом местных социально-экономических и национальных особенностей в муниципальных программах и проектах.</w:t>
      </w:r>
    </w:p>
    <w:p w14:paraId="08A96030" w14:textId="77777777" w:rsidR="00AF1570" w:rsidRPr="00AF1570" w:rsidRDefault="00AF1570" w:rsidP="001B02CA">
      <w:pPr>
        <w:spacing w:after="0" w:line="240" w:lineRule="auto"/>
        <w:ind w:firstLine="709"/>
        <w:jc w:val="both"/>
        <w:rPr>
          <w:rFonts w:ascii="Times New Roman" w:hAnsi="Times New Roman" w:cs="Times New Roman"/>
          <w:sz w:val="16"/>
          <w:szCs w:val="16"/>
        </w:rPr>
      </w:pPr>
    </w:p>
    <w:p w14:paraId="5E232C2D" w14:textId="2D3C983E" w:rsidR="0081121C" w:rsidRPr="001B02CA" w:rsidRDefault="0081121C"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По результатам анализа отчетных материалов можно отметить позитивный опыт организации отдельных направлений деятельности в городах – участниках конкурса.</w:t>
      </w:r>
    </w:p>
    <w:p w14:paraId="3E7A2D0D" w14:textId="1290177C" w:rsidR="00861035" w:rsidRPr="00861035" w:rsidRDefault="00861035" w:rsidP="00AF1570">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Реализация мер по оказанию своевременной помощи семьям с детьми, по выходу из трудной жизненной ситуации, в том числе посредством активизации внутреннего потенциала семьи и развитию форм взаимной поддержки семей, активизации помощи социального окружения</w:t>
      </w:r>
    </w:p>
    <w:p w14:paraId="701F0E7B" w14:textId="573F5352" w:rsidR="00861035" w:rsidRPr="00861035" w:rsidRDefault="00861035" w:rsidP="00861035">
      <w:pPr>
        <w:spacing w:after="0" w:line="240" w:lineRule="auto"/>
        <w:ind w:firstLine="709"/>
        <w:jc w:val="both"/>
        <w:rPr>
          <w:rFonts w:ascii="Times New Roman" w:eastAsia="Times New Roman" w:hAnsi="Times New Roman" w:cs="Times New Roman"/>
          <w:color w:val="000000"/>
          <w:sz w:val="28"/>
          <w:szCs w:val="28"/>
        </w:rPr>
      </w:pPr>
      <w:r w:rsidRPr="00861035">
        <w:rPr>
          <w:rFonts w:ascii="Times New Roman" w:eastAsia="Times New Roman" w:hAnsi="Times New Roman" w:cs="Times New Roman"/>
          <w:color w:val="000000"/>
          <w:sz w:val="28"/>
          <w:szCs w:val="28"/>
        </w:rPr>
        <w:lastRenderedPageBreak/>
        <w:t>Система межведомственного взаимодействия по реагированию на семейное и детское неблагополучие сформирована практически во всех регионах, участв</w:t>
      </w:r>
      <w:r w:rsidR="00AF1570">
        <w:rPr>
          <w:rFonts w:ascii="Times New Roman" w:eastAsia="Times New Roman" w:hAnsi="Times New Roman" w:cs="Times New Roman"/>
          <w:color w:val="000000"/>
          <w:sz w:val="28"/>
          <w:szCs w:val="28"/>
        </w:rPr>
        <w:t>овавш</w:t>
      </w:r>
      <w:r w:rsidRPr="00861035">
        <w:rPr>
          <w:rFonts w:ascii="Times New Roman" w:eastAsia="Times New Roman" w:hAnsi="Times New Roman" w:cs="Times New Roman"/>
          <w:color w:val="000000"/>
          <w:sz w:val="28"/>
          <w:szCs w:val="28"/>
        </w:rPr>
        <w:t>их в конкурсе. Участники конкурса традиционно включа</w:t>
      </w:r>
      <w:r w:rsidR="00AF1570">
        <w:rPr>
          <w:rFonts w:ascii="Times New Roman" w:eastAsia="Times New Roman" w:hAnsi="Times New Roman" w:cs="Times New Roman"/>
          <w:color w:val="000000"/>
          <w:sz w:val="28"/>
          <w:szCs w:val="28"/>
        </w:rPr>
        <w:t>ли</w:t>
      </w:r>
      <w:r w:rsidRPr="00861035">
        <w:rPr>
          <w:rFonts w:ascii="Times New Roman" w:eastAsia="Times New Roman" w:hAnsi="Times New Roman" w:cs="Times New Roman"/>
          <w:color w:val="000000"/>
          <w:sz w:val="28"/>
          <w:szCs w:val="28"/>
        </w:rPr>
        <w:t xml:space="preserve"> в отчеты по этому критерию профилактические беседы, рейды и оказание материальной помощи семье. </w:t>
      </w:r>
      <w:proofErr w:type="gramStart"/>
      <w:r w:rsidR="00AF1570">
        <w:rPr>
          <w:rFonts w:ascii="Times New Roman" w:eastAsia="Times New Roman" w:hAnsi="Times New Roman" w:cs="Times New Roman"/>
          <w:color w:val="000000"/>
          <w:sz w:val="28"/>
          <w:szCs w:val="28"/>
        </w:rPr>
        <w:t>В</w:t>
      </w:r>
      <w:proofErr w:type="gramEnd"/>
      <w:r w:rsidR="00AF1570">
        <w:rPr>
          <w:rFonts w:ascii="Times New Roman" w:eastAsia="Times New Roman" w:hAnsi="Times New Roman" w:cs="Times New Roman"/>
          <w:color w:val="000000"/>
          <w:sz w:val="28"/>
          <w:szCs w:val="28"/>
        </w:rPr>
        <w:t xml:space="preserve"> б</w:t>
      </w:r>
      <w:r w:rsidRPr="00861035">
        <w:rPr>
          <w:rFonts w:ascii="Times New Roman" w:eastAsia="Times New Roman" w:hAnsi="Times New Roman" w:cs="Times New Roman"/>
          <w:color w:val="000000"/>
          <w:sz w:val="28"/>
          <w:szCs w:val="28"/>
        </w:rPr>
        <w:t xml:space="preserve">олее 30% </w:t>
      </w:r>
      <w:proofErr w:type="gramStart"/>
      <w:r w:rsidRPr="00861035">
        <w:rPr>
          <w:rFonts w:ascii="Times New Roman" w:eastAsia="Times New Roman" w:hAnsi="Times New Roman" w:cs="Times New Roman"/>
          <w:color w:val="000000"/>
          <w:sz w:val="28"/>
          <w:szCs w:val="28"/>
        </w:rPr>
        <w:t>отчетов</w:t>
      </w:r>
      <w:proofErr w:type="gramEnd"/>
      <w:r w:rsidRPr="00861035">
        <w:rPr>
          <w:rFonts w:ascii="Times New Roman" w:eastAsia="Times New Roman" w:hAnsi="Times New Roman" w:cs="Times New Roman"/>
          <w:color w:val="000000"/>
          <w:sz w:val="28"/>
          <w:szCs w:val="28"/>
        </w:rPr>
        <w:t xml:space="preserve"> помощь в организации летнего отдыха детей </w:t>
      </w:r>
      <w:r w:rsidR="00AF1570" w:rsidRPr="00861035">
        <w:rPr>
          <w:rFonts w:ascii="Times New Roman" w:eastAsia="Times New Roman" w:hAnsi="Times New Roman" w:cs="Times New Roman"/>
          <w:color w:val="000000"/>
          <w:sz w:val="28"/>
          <w:szCs w:val="28"/>
        </w:rPr>
        <w:t>рассматрива</w:t>
      </w:r>
      <w:r w:rsidR="00AF1570">
        <w:rPr>
          <w:rFonts w:ascii="Times New Roman" w:eastAsia="Times New Roman" w:hAnsi="Times New Roman" w:cs="Times New Roman"/>
          <w:color w:val="000000"/>
          <w:sz w:val="28"/>
          <w:szCs w:val="28"/>
        </w:rPr>
        <w:t>лась</w:t>
      </w:r>
      <w:r w:rsidR="00AF1570" w:rsidRPr="00861035">
        <w:rPr>
          <w:rFonts w:ascii="Times New Roman" w:eastAsia="Times New Roman" w:hAnsi="Times New Roman" w:cs="Times New Roman"/>
          <w:color w:val="000000"/>
          <w:sz w:val="28"/>
          <w:szCs w:val="28"/>
        </w:rPr>
        <w:t xml:space="preserve"> </w:t>
      </w:r>
      <w:r w:rsidRPr="00861035">
        <w:rPr>
          <w:rFonts w:ascii="Times New Roman" w:eastAsia="Times New Roman" w:hAnsi="Times New Roman" w:cs="Times New Roman"/>
          <w:color w:val="000000"/>
          <w:sz w:val="28"/>
          <w:szCs w:val="28"/>
        </w:rPr>
        <w:t xml:space="preserve">как </w:t>
      </w:r>
      <w:r w:rsidR="00AF1570">
        <w:rPr>
          <w:rFonts w:ascii="Times New Roman" w:eastAsia="Times New Roman" w:hAnsi="Times New Roman" w:cs="Times New Roman"/>
          <w:color w:val="000000"/>
          <w:sz w:val="28"/>
          <w:szCs w:val="28"/>
        </w:rPr>
        <w:t>важное</w:t>
      </w:r>
      <w:r w:rsidRPr="00861035">
        <w:rPr>
          <w:rFonts w:ascii="Times New Roman" w:eastAsia="Times New Roman" w:hAnsi="Times New Roman" w:cs="Times New Roman"/>
          <w:color w:val="000000"/>
          <w:sz w:val="28"/>
          <w:szCs w:val="28"/>
        </w:rPr>
        <w:t xml:space="preserve"> направлени</w:t>
      </w:r>
      <w:r w:rsidR="00AF1570">
        <w:rPr>
          <w:rFonts w:ascii="Times New Roman" w:eastAsia="Times New Roman" w:hAnsi="Times New Roman" w:cs="Times New Roman"/>
          <w:color w:val="000000"/>
          <w:sz w:val="28"/>
          <w:szCs w:val="28"/>
        </w:rPr>
        <w:t>е</w:t>
      </w:r>
      <w:r w:rsidRPr="00861035">
        <w:rPr>
          <w:rFonts w:ascii="Times New Roman" w:eastAsia="Times New Roman" w:hAnsi="Times New Roman" w:cs="Times New Roman"/>
          <w:color w:val="000000"/>
          <w:sz w:val="28"/>
          <w:szCs w:val="28"/>
        </w:rPr>
        <w:t xml:space="preserve"> поддержки семьи в </w:t>
      </w:r>
      <w:r w:rsidR="00AF1570">
        <w:rPr>
          <w:rFonts w:ascii="Times New Roman" w:eastAsia="Times New Roman" w:hAnsi="Times New Roman" w:cs="Times New Roman"/>
          <w:color w:val="000000"/>
          <w:sz w:val="28"/>
          <w:szCs w:val="28"/>
        </w:rPr>
        <w:t>трудной жизненной ситуации</w:t>
      </w:r>
      <w:r w:rsidRPr="00861035">
        <w:rPr>
          <w:rFonts w:ascii="Times New Roman" w:eastAsia="Times New Roman" w:hAnsi="Times New Roman" w:cs="Times New Roman"/>
          <w:color w:val="000000"/>
          <w:sz w:val="28"/>
          <w:szCs w:val="28"/>
        </w:rPr>
        <w:t>.</w:t>
      </w:r>
    </w:p>
    <w:p w14:paraId="727B7ED0" w14:textId="7AF34827" w:rsidR="00861035" w:rsidRPr="00861035" w:rsidRDefault="00861035" w:rsidP="00861035">
      <w:pPr>
        <w:spacing w:after="0" w:line="240" w:lineRule="auto"/>
        <w:ind w:firstLine="709"/>
        <w:jc w:val="both"/>
        <w:rPr>
          <w:rFonts w:ascii="Times New Roman" w:eastAsia="Times New Roman" w:hAnsi="Times New Roman" w:cs="Times New Roman"/>
          <w:color w:val="000000"/>
          <w:sz w:val="28"/>
          <w:szCs w:val="28"/>
        </w:rPr>
      </w:pPr>
      <w:r w:rsidRPr="00861035">
        <w:rPr>
          <w:rFonts w:ascii="Times New Roman" w:eastAsia="Times New Roman" w:hAnsi="Times New Roman" w:cs="Times New Roman"/>
          <w:color w:val="000000"/>
          <w:sz w:val="28"/>
          <w:szCs w:val="28"/>
        </w:rPr>
        <w:t>В большинстве отчетов отражена комплексная работа по социально-педагогическому сопровождению и психологическому консультированию</w:t>
      </w:r>
      <w:r w:rsidR="00AF1570">
        <w:rPr>
          <w:rFonts w:ascii="Times New Roman" w:eastAsia="Times New Roman" w:hAnsi="Times New Roman" w:cs="Times New Roman"/>
          <w:color w:val="000000"/>
          <w:sz w:val="28"/>
          <w:szCs w:val="28"/>
        </w:rPr>
        <w:t xml:space="preserve"> семей с детьми</w:t>
      </w:r>
      <w:r w:rsidRPr="00861035">
        <w:rPr>
          <w:rFonts w:ascii="Times New Roman" w:eastAsia="Times New Roman" w:hAnsi="Times New Roman" w:cs="Times New Roman"/>
          <w:color w:val="000000"/>
          <w:sz w:val="28"/>
          <w:szCs w:val="28"/>
        </w:rPr>
        <w:t>, по восстановлению детско-родительских отношений через обучение родителей, совместное обучение родителей и детей, проведение совместных социокультурных мероприятий.</w:t>
      </w:r>
    </w:p>
    <w:p w14:paraId="06BCF4C4" w14:textId="49CF63E3" w:rsidR="00861035" w:rsidRPr="00861035" w:rsidRDefault="00861035" w:rsidP="00861035">
      <w:pPr>
        <w:spacing w:after="0" w:line="240" w:lineRule="auto"/>
        <w:ind w:firstLine="709"/>
        <w:jc w:val="both"/>
        <w:rPr>
          <w:rFonts w:ascii="Times New Roman" w:eastAsia="Times New Roman" w:hAnsi="Times New Roman" w:cs="Times New Roman"/>
          <w:color w:val="000000"/>
          <w:sz w:val="28"/>
          <w:szCs w:val="28"/>
        </w:rPr>
      </w:pPr>
      <w:r w:rsidRPr="00861035">
        <w:rPr>
          <w:rFonts w:ascii="Times New Roman" w:eastAsia="Times New Roman" w:hAnsi="Times New Roman" w:cs="Times New Roman"/>
          <w:color w:val="000000"/>
          <w:sz w:val="28"/>
          <w:szCs w:val="28"/>
        </w:rPr>
        <w:t xml:space="preserve">Так, например, </w:t>
      </w:r>
      <w:r w:rsidRPr="00861035">
        <w:rPr>
          <w:rFonts w:ascii="Times New Roman" w:eastAsia="Times New Roman" w:hAnsi="Times New Roman" w:cs="Times New Roman"/>
          <w:b/>
          <w:color w:val="000000"/>
          <w:sz w:val="28"/>
          <w:szCs w:val="28"/>
        </w:rPr>
        <w:t>в Абакане</w:t>
      </w:r>
      <w:r w:rsidRPr="00861035">
        <w:rPr>
          <w:rFonts w:ascii="Times New Roman" w:eastAsia="Times New Roman" w:hAnsi="Times New Roman" w:cs="Times New Roman"/>
          <w:color w:val="000000"/>
          <w:sz w:val="28"/>
          <w:szCs w:val="28"/>
        </w:rPr>
        <w:t xml:space="preserve"> планомерное психолого-медико-педагогическое сопровождение семей, оказавшихся в трудной жизненной ситуации, осуществля</w:t>
      </w:r>
      <w:r w:rsidR="00AF1570">
        <w:rPr>
          <w:rFonts w:ascii="Times New Roman" w:eastAsia="Times New Roman" w:hAnsi="Times New Roman" w:cs="Times New Roman"/>
          <w:color w:val="000000"/>
          <w:sz w:val="28"/>
          <w:szCs w:val="28"/>
        </w:rPr>
        <w:t>лось</w:t>
      </w:r>
      <w:r w:rsidRPr="00861035">
        <w:rPr>
          <w:rFonts w:ascii="Times New Roman" w:eastAsia="Times New Roman" w:hAnsi="Times New Roman" w:cs="Times New Roman"/>
          <w:color w:val="000000"/>
          <w:sz w:val="28"/>
          <w:szCs w:val="28"/>
        </w:rPr>
        <w:t xml:space="preserve"> на основе межведомственного взаимодействия.  Именно межведомственный характер работы по поддержке семей определя</w:t>
      </w:r>
      <w:r w:rsidR="00AF1570">
        <w:rPr>
          <w:rFonts w:ascii="Times New Roman" w:eastAsia="Times New Roman" w:hAnsi="Times New Roman" w:cs="Times New Roman"/>
          <w:color w:val="000000"/>
          <w:sz w:val="28"/>
          <w:szCs w:val="28"/>
        </w:rPr>
        <w:t>л</w:t>
      </w:r>
      <w:r w:rsidRPr="00861035">
        <w:rPr>
          <w:rFonts w:ascii="Times New Roman" w:eastAsia="Times New Roman" w:hAnsi="Times New Roman" w:cs="Times New Roman"/>
          <w:color w:val="000000"/>
          <w:sz w:val="28"/>
          <w:szCs w:val="28"/>
        </w:rPr>
        <w:t xml:space="preserve"> комплексный подход к решению проблемы и ее результативность:</w:t>
      </w:r>
    </w:p>
    <w:p w14:paraId="1A06B8C8" w14:textId="34192458" w:rsidR="00861035" w:rsidRPr="00861035" w:rsidRDefault="00861035" w:rsidP="00861035">
      <w:pPr>
        <w:spacing w:after="0" w:line="240" w:lineRule="auto"/>
        <w:ind w:firstLine="709"/>
        <w:jc w:val="both"/>
        <w:rPr>
          <w:rFonts w:ascii="Times New Roman" w:eastAsia="Times New Roman" w:hAnsi="Times New Roman" w:cs="Times New Roman"/>
          <w:sz w:val="28"/>
          <w:szCs w:val="28"/>
          <w:lang w:bidi="hi-IN"/>
        </w:rPr>
      </w:pPr>
      <w:r w:rsidRPr="00861035">
        <w:rPr>
          <w:rFonts w:ascii="Times New Roman" w:eastAsia="Times New Roman" w:hAnsi="Times New Roman" w:cs="Times New Roman"/>
          <w:sz w:val="28"/>
          <w:szCs w:val="28"/>
          <w:lang w:bidi="hi-IN"/>
        </w:rPr>
        <w:t xml:space="preserve">- в Центре психолого-педагогической, медицинской и социальной помощи </w:t>
      </w:r>
      <w:r w:rsidR="00AF1570">
        <w:rPr>
          <w:rFonts w:ascii="Times New Roman" w:eastAsia="Times New Roman" w:hAnsi="Times New Roman" w:cs="Times New Roman"/>
          <w:sz w:val="28"/>
          <w:szCs w:val="28"/>
          <w:lang w:bidi="hi-IN"/>
        </w:rPr>
        <w:t xml:space="preserve">была </w:t>
      </w:r>
      <w:r w:rsidRPr="00861035">
        <w:rPr>
          <w:rFonts w:ascii="Times New Roman" w:eastAsia="Times New Roman" w:hAnsi="Times New Roman" w:cs="Times New Roman"/>
          <w:sz w:val="28"/>
          <w:szCs w:val="28"/>
          <w:lang w:bidi="hi-IN"/>
        </w:rPr>
        <w:t>организована городская «Родительская академия» (обучение прошли представители 57 абаканских семей, в том числе семей, оказавшихся в трудной жизненной ситуации) и действ</w:t>
      </w:r>
      <w:r w:rsidR="00AF1570">
        <w:rPr>
          <w:rFonts w:ascii="Times New Roman" w:eastAsia="Times New Roman" w:hAnsi="Times New Roman" w:cs="Times New Roman"/>
          <w:sz w:val="28"/>
          <w:szCs w:val="28"/>
          <w:lang w:bidi="hi-IN"/>
        </w:rPr>
        <w:t>овала</w:t>
      </w:r>
      <w:r w:rsidRPr="00861035">
        <w:rPr>
          <w:rFonts w:ascii="Times New Roman" w:eastAsia="Times New Roman" w:hAnsi="Times New Roman" w:cs="Times New Roman"/>
          <w:sz w:val="28"/>
          <w:szCs w:val="28"/>
          <w:lang w:bidi="hi-IN"/>
        </w:rPr>
        <w:t xml:space="preserve"> </w:t>
      </w:r>
      <w:r w:rsidRPr="00861035">
        <w:rPr>
          <w:rFonts w:ascii="Times New Roman" w:hAnsi="Times New Roman" w:cs="Times New Roman"/>
          <w:sz w:val="28"/>
          <w:szCs w:val="28"/>
          <w:shd w:val="clear" w:color="auto" w:fill="FFFFFF"/>
        </w:rPr>
        <w:t>«Папина школа» (занятия по формированию психолого-педагогической компетентности отцов)</w:t>
      </w:r>
      <w:r w:rsidRPr="00861035">
        <w:rPr>
          <w:rFonts w:ascii="Times New Roman" w:eastAsia="Times New Roman" w:hAnsi="Times New Roman" w:cs="Times New Roman"/>
          <w:sz w:val="28"/>
          <w:szCs w:val="28"/>
          <w:lang w:bidi="hi-IN"/>
        </w:rPr>
        <w:t xml:space="preserve">; </w:t>
      </w:r>
    </w:p>
    <w:p w14:paraId="0EEB7F44" w14:textId="448EE905"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eastAsia="Times New Roman" w:hAnsi="Times New Roman" w:cs="Times New Roman"/>
          <w:sz w:val="28"/>
          <w:szCs w:val="28"/>
          <w:lang w:bidi="hi-IN"/>
        </w:rPr>
        <w:t xml:space="preserve">- </w:t>
      </w:r>
      <w:r w:rsidR="00AF1570">
        <w:rPr>
          <w:rFonts w:ascii="Times New Roman" w:eastAsia="Times New Roman" w:hAnsi="Times New Roman" w:cs="Times New Roman"/>
          <w:sz w:val="28"/>
          <w:szCs w:val="28"/>
          <w:lang w:bidi="hi-IN"/>
        </w:rPr>
        <w:t>о</w:t>
      </w:r>
      <w:r w:rsidRPr="00861035">
        <w:rPr>
          <w:rFonts w:ascii="Times New Roman" w:eastAsia="Times New Roman" w:hAnsi="Times New Roman" w:cs="Times New Roman"/>
          <w:sz w:val="28"/>
          <w:szCs w:val="28"/>
          <w:lang w:bidi="hi-IN"/>
        </w:rPr>
        <w:t xml:space="preserve">тделом опеки и попечительства Городского </w:t>
      </w:r>
      <w:proofErr w:type="gramStart"/>
      <w:r w:rsidRPr="00861035">
        <w:rPr>
          <w:rFonts w:ascii="Times New Roman" w:eastAsia="Times New Roman" w:hAnsi="Times New Roman" w:cs="Times New Roman"/>
          <w:sz w:val="28"/>
          <w:szCs w:val="28"/>
          <w:lang w:bidi="hi-IN"/>
        </w:rPr>
        <w:t>управления образования Администрации города Абакана</w:t>
      </w:r>
      <w:proofErr w:type="gramEnd"/>
      <w:r w:rsidRPr="00861035">
        <w:rPr>
          <w:rFonts w:ascii="Times New Roman" w:eastAsia="Times New Roman" w:hAnsi="Times New Roman" w:cs="Times New Roman"/>
          <w:sz w:val="28"/>
          <w:szCs w:val="28"/>
          <w:lang w:bidi="hi-IN"/>
        </w:rPr>
        <w:t xml:space="preserve"> реализ</w:t>
      </w:r>
      <w:r w:rsidR="00AF1570">
        <w:rPr>
          <w:rFonts w:ascii="Times New Roman" w:eastAsia="Times New Roman" w:hAnsi="Times New Roman" w:cs="Times New Roman"/>
          <w:sz w:val="28"/>
          <w:szCs w:val="28"/>
          <w:lang w:bidi="hi-IN"/>
        </w:rPr>
        <w:t>овывалась</w:t>
      </w:r>
      <w:r w:rsidRPr="00861035">
        <w:rPr>
          <w:rFonts w:ascii="Times New Roman" w:eastAsia="Times New Roman" w:hAnsi="Times New Roman" w:cs="Times New Roman"/>
          <w:sz w:val="28"/>
          <w:szCs w:val="28"/>
          <w:lang w:bidi="hi-IN"/>
        </w:rPr>
        <w:t xml:space="preserve"> программа «Родительские встречи», в которой принима</w:t>
      </w:r>
      <w:r w:rsidR="00AF1570">
        <w:rPr>
          <w:rFonts w:ascii="Times New Roman" w:eastAsia="Times New Roman" w:hAnsi="Times New Roman" w:cs="Times New Roman"/>
          <w:sz w:val="28"/>
          <w:szCs w:val="28"/>
          <w:lang w:bidi="hi-IN"/>
        </w:rPr>
        <w:t>ли</w:t>
      </w:r>
      <w:r w:rsidR="006B5373">
        <w:rPr>
          <w:rFonts w:ascii="Times New Roman" w:eastAsia="Times New Roman" w:hAnsi="Times New Roman" w:cs="Times New Roman"/>
          <w:sz w:val="28"/>
          <w:szCs w:val="28"/>
          <w:lang w:bidi="hi-IN"/>
        </w:rPr>
        <w:t xml:space="preserve"> участие</w:t>
      </w:r>
      <w:r w:rsidRPr="00861035">
        <w:rPr>
          <w:rFonts w:ascii="Times New Roman" w:eastAsia="Times New Roman" w:hAnsi="Times New Roman" w:cs="Times New Roman"/>
          <w:sz w:val="28"/>
          <w:szCs w:val="28"/>
          <w:lang w:bidi="hi-IN"/>
        </w:rPr>
        <w:t xml:space="preserve"> врач-психиатр, </w:t>
      </w:r>
      <w:r w:rsidRPr="00861035">
        <w:rPr>
          <w:rFonts w:ascii="Times New Roman" w:hAnsi="Times New Roman" w:cs="Times New Roman"/>
          <w:sz w:val="28"/>
          <w:szCs w:val="28"/>
        </w:rPr>
        <w:t>нарколог, педиатр, юрист и др., за отчетный период проведено 12 встреч с участием представителей 32 семей;</w:t>
      </w:r>
    </w:p>
    <w:p w14:paraId="7B7E066D" w14:textId="593E3829" w:rsidR="00861035" w:rsidRPr="00861035" w:rsidRDefault="00861035" w:rsidP="00861035">
      <w:pPr>
        <w:spacing w:after="0" w:line="240" w:lineRule="auto"/>
        <w:ind w:firstLine="709"/>
        <w:jc w:val="both"/>
        <w:rPr>
          <w:rFonts w:ascii="Times New Roman" w:hAnsi="Times New Roman" w:cs="Times New Roman"/>
          <w:bCs/>
          <w:sz w:val="28"/>
          <w:szCs w:val="28"/>
        </w:rPr>
      </w:pPr>
      <w:r w:rsidRPr="00861035">
        <w:rPr>
          <w:rFonts w:ascii="Times New Roman" w:hAnsi="Times New Roman" w:cs="Times New Roman"/>
          <w:sz w:val="28"/>
          <w:szCs w:val="28"/>
        </w:rPr>
        <w:t xml:space="preserve">- </w:t>
      </w:r>
      <w:r w:rsidRPr="00861035">
        <w:rPr>
          <w:rFonts w:ascii="Times New Roman" w:hAnsi="Times New Roman" w:cs="Times New Roman"/>
          <w:bCs/>
          <w:sz w:val="28"/>
          <w:szCs w:val="28"/>
        </w:rPr>
        <w:t>на базе клуба «</w:t>
      </w:r>
      <w:proofErr w:type="gramStart"/>
      <w:r w:rsidRPr="00861035">
        <w:rPr>
          <w:rFonts w:ascii="Times New Roman" w:hAnsi="Times New Roman" w:cs="Times New Roman"/>
          <w:bCs/>
          <w:sz w:val="28"/>
          <w:szCs w:val="28"/>
        </w:rPr>
        <w:t>Семь-Я</w:t>
      </w:r>
      <w:proofErr w:type="gramEnd"/>
      <w:r w:rsidRPr="00861035">
        <w:rPr>
          <w:rFonts w:ascii="Times New Roman" w:hAnsi="Times New Roman" w:cs="Times New Roman"/>
          <w:bCs/>
          <w:sz w:val="28"/>
          <w:szCs w:val="28"/>
        </w:rPr>
        <w:t xml:space="preserve">», </w:t>
      </w:r>
      <w:proofErr w:type="spellStart"/>
      <w:r w:rsidRPr="00861035">
        <w:rPr>
          <w:rFonts w:ascii="Times New Roman" w:hAnsi="Times New Roman" w:cs="Times New Roman"/>
          <w:bCs/>
          <w:sz w:val="28"/>
          <w:szCs w:val="28"/>
        </w:rPr>
        <w:t>действу</w:t>
      </w:r>
      <w:r w:rsidR="00AF1570">
        <w:rPr>
          <w:rFonts w:ascii="Times New Roman" w:hAnsi="Times New Roman" w:cs="Times New Roman"/>
          <w:bCs/>
          <w:sz w:val="28"/>
          <w:szCs w:val="28"/>
        </w:rPr>
        <w:t>вовавш</w:t>
      </w:r>
      <w:r w:rsidRPr="00861035">
        <w:rPr>
          <w:rFonts w:ascii="Times New Roman" w:hAnsi="Times New Roman" w:cs="Times New Roman"/>
          <w:bCs/>
          <w:sz w:val="28"/>
          <w:szCs w:val="28"/>
        </w:rPr>
        <w:t>его</w:t>
      </w:r>
      <w:proofErr w:type="spellEnd"/>
      <w:r w:rsidRPr="00861035">
        <w:rPr>
          <w:rFonts w:ascii="Times New Roman" w:hAnsi="Times New Roman" w:cs="Times New Roman"/>
          <w:bCs/>
          <w:sz w:val="28"/>
          <w:szCs w:val="28"/>
        </w:rPr>
        <w:t xml:space="preserve"> при </w:t>
      </w:r>
      <w:r w:rsidRPr="00861035">
        <w:rPr>
          <w:rFonts w:ascii="Times New Roman" w:eastAsia="Times New Roman" w:hAnsi="Times New Roman" w:cs="Times New Roman"/>
          <w:sz w:val="28"/>
          <w:szCs w:val="28"/>
          <w:lang w:bidi="hi-IN"/>
        </w:rPr>
        <w:t xml:space="preserve">Государственном казенном учреждении Республики Хакасия «Управление социальной поддержки населения города Абакана» </w:t>
      </w:r>
      <w:r w:rsidRPr="00861035">
        <w:rPr>
          <w:rFonts w:ascii="Times New Roman" w:hAnsi="Times New Roman" w:cs="Times New Roman"/>
          <w:bCs/>
          <w:sz w:val="28"/>
          <w:szCs w:val="28"/>
        </w:rPr>
        <w:t xml:space="preserve">проведены </w:t>
      </w:r>
      <w:proofErr w:type="spellStart"/>
      <w:r w:rsidRPr="00861035">
        <w:rPr>
          <w:rFonts w:ascii="Times New Roman" w:hAnsi="Times New Roman" w:cs="Times New Roman"/>
          <w:bCs/>
          <w:sz w:val="28"/>
          <w:szCs w:val="28"/>
        </w:rPr>
        <w:t>тренинговые</w:t>
      </w:r>
      <w:proofErr w:type="spellEnd"/>
      <w:r w:rsidRPr="00861035">
        <w:rPr>
          <w:rFonts w:ascii="Times New Roman" w:hAnsi="Times New Roman" w:cs="Times New Roman"/>
          <w:bCs/>
          <w:sz w:val="28"/>
          <w:szCs w:val="28"/>
        </w:rPr>
        <w:t xml:space="preserve"> мероприятия «Мы вместе» с участием 34 семей;</w:t>
      </w:r>
    </w:p>
    <w:p w14:paraId="2CC982AD" w14:textId="0E14EB2B"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bCs/>
          <w:sz w:val="28"/>
          <w:szCs w:val="28"/>
        </w:rPr>
        <w:t xml:space="preserve">- Управлением культуры, молодежи и спорта Администрации города Абакана в клубах по месту жительства </w:t>
      </w:r>
      <w:r w:rsidR="006F0E1D">
        <w:rPr>
          <w:rFonts w:ascii="Times New Roman" w:hAnsi="Times New Roman" w:cs="Times New Roman"/>
          <w:bCs/>
          <w:sz w:val="28"/>
          <w:szCs w:val="28"/>
        </w:rPr>
        <w:t xml:space="preserve">проведены </w:t>
      </w:r>
      <w:r w:rsidRPr="00861035">
        <w:rPr>
          <w:rFonts w:ascii="Times New Roman" w:hAnsi="Times New Roman" w:cs="Times New Roman"/>
          <w:sz w:val="28"/>
          <w:szCs w:val="28"/>
        </w:rPr>
        <w:t>цикл</w:t>
      </w:r>
      <w:r w:rsidR="006F0E1D">
        <w:rPr>
          <w:rFonts w:ascii="Times New Roman" w:hAnsi="Times New Roman" w:cs="Times New Roman"/>
          <w:sz w:val="28"/>
          <w:szCs w:val="28"/>
        </w:rPr>
        <w:t>ы</w:t>
      </w:r>
      <w:r w:rsidRPr="00861035">
        <w:rPr>
          <w:rFonts w:ascii="Times New Roman" w:hAnsi="Times New Roman" w:cs="Times New Roman"/>
          <w:sz w:val="28"/>
          <w:szCs w:val="28"/>
        </w:rPr>
        <w:t xml:space="preserve"> просветительских мероприятий «Семья, о семье, для семьи», в которых принял</w:t>
      </w:r>
      <w:r w:rsidR="006F0E1D">
        <w:rPr>
          <w:rFonts w:ascii="Times New Roman" w:hAnsi="Times New Roman" w:cs="Times New Roman"/>
          <w:sz w:val="28"/>
          <w:szCs w:val="28"/>
        </w:rPr>
        <w:t>и</w:t>
      </w:r>
      <w:r w:rsidRPr="00861035">
        <w:rPr>
          <w:rFonts w:ascii="Times New Roman" w:hAnsi="Times New Roman" w:cs="Times New Roman"/>
          <w:sz w:val="28"/>
          <w:szCs w:val="28"/>
        </w:rPr>
        <w:t xml:space="preserve"> участие 259 человек из 69 семей;</w:t>
      </w:r>
    </w:p>
    <w:p w14:paraId="49A70316" w14:textId="28244958"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sz w:val="28"/>
          <w:szCs w:val="28"/>
        </w:rPr>
        <w:t xml:space="preserve">- Комиссией по делам несовершеннолетних и защите их прав при Администрации города Абакана </w:t>
      </w:r>
      <w:r w:rsidR="006F0E1D">
        <w:rPr>
          <w:rFonts w:ascii="Times New Roman" w:hAnsi="Times New Roman" w:cs="Times New Roman"/>
          <w:sz w:val="28"/>
          <w:szCs w:val="28"/>
        </w:rPr>
        <w:t>проводилась</w:t>
      </w:r>
      <w:r w:rsidRPr="00861035">
        <w:rPr>
          <w:rFonts w:ascii="Times New Roman" w:hAnsi="Times New Roman" w:cs="Times New Roman"/>
          <w:sz w:val="28"/>
          <w:szCs w:val="28"/>
        </w:rPr>
        <w:t xml:space="preserve"> работа по организации медико-социально-психологической реабилитации семей с детьми, члены которых употребля</w:t>
      </w:r>
      <w:r w:rsidR="006F0E1D">
        <w:rPr>
          <w:rFonts w:ascii="Times New Roman" w:hAnsi="Times New Roman" w:cs="Times New Roman"/>
          <w:sz w:val="28"/>
          <w:szCs w:val="28"/>
        </w:rPr>
        <w:t>ли</w:t>
      </w:r>
      <w:r w:rsidRPr="00861035">
        <w:rPr>
          <w:rFonts w:ascii="Times New Roman" w:hAnsi="Times New Roman" w:cs="Times New Roman"/>
          <w:sz w:val="28"/>
          <w:szCs w:val="28"/>
        </w:rPr>
        <w:t xml:space="preserve"> </w:t>
      </w:r>
      <w:proofErr w:type="spellStart"/>
      <w:r w:rsidRPr="00861035">
        <w:rPr>
          <w:rFonts w:ascii="Times New Roman" w:hAnsi="Times New Roman" w:cs="Times New Roman"/>
          <w:sz w:val="28"/>
          <w:szCs w:val="28"/>
        </w:rPr>
        <w:t>психоактивные</w:t>
      </w:r>
      <w:proofErr w:type="spellEnd"/>
      <w:r w:rsidRPr="00861035">
        <w:rPr>
          <w:rFonts w:ascii="Times New Roman" w:hAnsi="Times New Roman" w:cs="Times New Roman"/>
          <w:sz w:val="28"/>
          <w:szCs w:val="28"/>
        </w:rPr>
        <w:t xml:space="preserve"> вещества. 19 абаканским семьям оказана адресная квалифицированная помощь. </w:t>
      </w:r>
    </w:p>
    <w:p w14:paraId="272E2D79" w14:textId="763D2DD4" w:rsidR="00861035" w:rsidRPr="00861035" w:rsidRDefault="00861035" w:rsidP="00861035">
      <w:pPr>
        <w:spacing w:after="0" w:line="240" w:lineRule="auto"/>
        <w:ind w:firstLine="709"/>
        <w:jc w:val="both"/>
        <w:rPr>
          <w:rFonts w:ascii="Times New Roman" w:hAnsi="Times New Roman" w:cs="Times New Roman"/>
          <w:sz w:val="28"/>
          <w:szCs w:val="28"/>
        </w:rPr>
      </w:pPr>
      <w:proofErr w:type="gramStart"/>
      <w:r w:rsidRPr="00861035">
        <w:rPr>
          <w:rFonts w:ascii="Times New Roman" w:hAnsi="Times New Roman" w:cs="Times New Roman"/>
          <w:sz w:val="28"/>
          <w:szCs w:val="28"/>
        </w:rPr>
        <w:t xml:space="preserve">К работе с семьями в </w:t>
      </w:r>
      <w:r w:rsidR="006F0E1D">
        <w:rPr>
          <w:rFonts w:ascii="Times New Roman" w:hAnsi="Times New Roman" w:cs="Times New Roman"/>
          <w:sz w:val="28"/>
          <w:szCs w:val="28"/>
        </w:rPr>
        <w:t xml:space="preserve">трудной жизненной ситуации </w:t>
      </w:r>
      <w:r w:rsidRPr="00861035">
        <w:rPr>
          <w:rFonts w:ascii="Times New Roman" w:hAnsi="Times New Roman" w:cs="Times New Roman"/>
          <w:sz w:val="28"/>
          <w:szCs w:val="28"/>
        </w:rPr>
        <w:t>привлечены ТОС.</w:t>
      </w:r>
      <w:proofErr w:type="gramEnd"/>
      <w:r w:rsidRPr="00861035">
        <w:rPr>
          <w:rFonts w:ascii="Times New Roman" w:hAnsi="Times New Roman" w:cs="Times New Roman"/>
          <w:sz w:val="28"/>
          <w:szCs w:val="28"/>
        </w:rPr>
        <w:t xml:space="preserve"> </w:t>
      </w:r>
      <w:proofErr w:type="gramStart"/>
      <w:r w:rsidRPr="00861035">
        <w:rPr>
          <w:rFonts w:ascii="Times New Roman" w:hAnsi="Times New Roman" w:cs="Times New Roman"/>
          <w:sz w:val="28"/>
          <w:szCs w:val="28"/>
        </w:rPr>
        <w:t>Среди основных направлений деятельности ТОС</w:t>
      </w:r>
      <w:r w:rsidR="006F0E1D">
        <w:rPr>
          <w:rFonts w:ascii="Times New Roman" w:hAnsi="Times New Roman" w:cs="Times New Roman"/>
          <w:sz w:val="28"/>
          <w:szCs w:val="28"/>
        </w:rPr>
        <w:t>:</w:t>
      </w:r>
      <w:r w:rsidRPr="00861035">
        <w:rPr>
          <w:rFonts w:ascii="Times New Roman" w:hAnsi="Times New Roman" w:cs="Times New Roman"/>
          <w:sz w:val="28"/>
          <w:szCs w:val="28"/>
        </w:rPr>
        <w:t xml:space="preserve"> формирование активной жизненной позиции жителей города, организация работы с детьми и молодежью, взаимодействие с учреждениями культуры, спорта, образования </w:t>
      </w:r>
      <w:r w:rsidRPr="00861035">
        <w:rPr>
          <w:rFonts w:ascii="Times New Roman" w:hAnsi="Times New Roman" w:cs="Times New Roman"/>
          <w:sz w:val="28"/>
          <w:szCs w:val="28"/>
        </w:rPr>
        <w:lastRenderedPageBreak/>
        <w:t xml:space="preserve">и другими социальными структурами на территории района, оказание помощи семьям, находящихся в социально опасном положении, попавшим в трудную жизненную ситуацию, и др. При органах территориального общественного самоуправления (ТОС) в разных районах Абакана, </w:t>
      </w:r>
      <w:r w:rsidR="006F0E1D">
        <w:rPr>
          <w:rFonts w:ascii="Times New Roman" w:hAnsi="Times New Roman" w:cs="Times New Roman"/>
          <w:sz w:val="28"/>
          <w:szCs w:val="28"/>
        </w:rPr>
        <w:t>работали</w:t>
      </w:r>
      <w:r w:rsidRPr="00861035">
        <w:rPr>
          <w:rFonts w:ascii="Times New Roman" w:hAnsi="Times New Roman" w:cs="Times New Roman"/>
          <w:sz w:val="28"/>
          <w:szCs w:val="28"/>
        </w:rPr>
        <w:t xml:space="preserve"> 7 клубов для родителей</w:t>
      </w:r>
      <w:proofErr w:type="gramEnd"/>
      <w:r w:rsidRPr="00861035">
        <w:rPr>
          <w:rFonts w:ascii="Times New Roman" w:hAnsi="Times New Roman" w:cs="Times New Roman"/>
          <w:sz w:val="28"/>
          <w:szCs w:val="28"/>
        </w:rPr>
        <w:t xml:space="preserve">. В рамках конкурса городов «Города для детей. 2019» </w:t>
      </w:r>
      <w:proofErr w:type="spellStart"/>
      <w:r w:rsidRPr="00861035">
        <w:rPr>
          <w:rFonts w:ascii="Times New Roman" w:hAnsi="Times New Roman" w:cs="Times New Roman"/>
          <w:sz w:val="28"/>
          <w:szCs w:val="28"/>
        </w:rPr>
        <w:t>ТОСами</w:t>
      </w:r>
      <w:proofErr w:type="spellEnd"/>
      <w:r w:rsidRPr="00861035">
        <w:rPr>
          <w:rFonts w:ascii="Times New Roman" w:hAnsi="Times New Roman" w:cs="Times New Roman"/>
          <w:sz w:val="28"/>
          <w:szCs w:val="28"/>
        </w:rPr>
        <w:t xml:space="preserve"> проведен</w:t>
      </w:r>
      <w:r w:rsidR="006F0E1D">
        <w:rPr>
          <w:rFonts w:ascii="Times New Roman" w:hAnsi="Times New Roman" w:cs="Times New Roman"/>
          <w:sz w:val="28"/>
          <w:szCs w:val="28"/>
        </w:rPr>
        <w:t>ы</w:t>
      </w:r>
      <w:r w:rsidRPr="00861035">
        <w:rPr>
          <w:rFonts w:ascii="Times New Roman" w:hAnsi="Times New Roman" w:cs="Times New Roman"/>
          <w:sz w:val="28"/>
          <w:szCs w:val="28"/>
        </w:rPr>
        <w:t xml:space="preserve"> 53 культурно-досуговых, спортивно-оздоровительных, туристических мероприятий (число участников – более 1500 </w:t>
      </w:r>
      <w:r w:rsidR="006F0E1D">
        <w:rPr>
          <w:rFonts w:ascii="Times New Roman" w:hAnsi="Times New Roman" w:cs="Times New Roman"/>
          <w:sz w:val="28"/>
          <w:szCs w:val="28"/>
        </w:rPr>
        <w:t>человек</w:t>
      </w:r>
      <w:r w:rsidRPr="00861035">
        <w:rPr>
          <w:rFonts w:ascii="Times New Roman" w:hAnsi="Times New Roman" w:cs="Times New Roman"/>
          <w:sz w:val="28"/>
          <w:szCs w:val="28"/>
        </w:rPr>
        <w:t>), в том числе акция «Рука помощи» (оказана поддержка 376 семьям из числа оказавшихся в трудной жизненной ситуации), организованы занятия с психологом «Счастливая женщина – счастливые дети» (консультации получили 76 жительниц Абакана).</w:t>
      </w:r>
    </w:p>
    <w:p w14:paraId="31934390" w14:textId="6CF55A46" w:rsidR="00861035" w:rsidRPr="00861035" w:rsidRDefault="00861035" w:rsidP="00861035">
      <w:pPr>
        <w:spacing w:after="0" w:line="240" w:lineRule="auto"/>
        <w:ind w:firstLine="567"/>
        <w:jc w:val="both"/>
        <w:rPr>
          <w:rFonts w:ascii="Times New Roman" w:hAnsi="Times New Roman" w:cs="Times New Roman"/>
          <w:sz w:val="28"/>
          <w:szCs w:val="28"/>
          <w:lang w:eastAsia="en-US"/>
        </w:rPr>
      </w:pPr>
      <w:r w:rsidRPr="00861035">
        <w:rPr>
          <w:rFonts w:ascii="Times New Roman" w:eastAsia="Calibri" w:hAnsi="Times New Roman" w:cs="Times New Roman"/>
          <w:sz w:val="28"/>
          <w:szCs w:val="28"/>
          <w:lang w:eastAsia="en-US"/>
        </w:rPr>
        <w:t>Одним из факторов, определяющих эффективность работы с семьей в ТЖС, явля</w:t>
      </w:r>
      <w:r w:rsidR="006F0E1D">
        <w:rPr>
          <w:rFonts w:ascii="Times New Roman" w:eastAsia="Calibri" w:hAnsi="Times New Roman" w:cs="Times New Roman"/>
          <w:sz w:val="28"/>
          <w:szCs w:val="28"/>
          <w:lang w:eastAsia="en-US"/>
        </w:rPr>
        <w:t>лось</w:t>
      </w:r>
      <w:r w:rsidRPr="00861035">
        <w:rPr>
          <w:rFonts w:ascii="Times New Roman" w:eastAsia="Calibri" w:hAnsi="Times New Roman" w:cs="Times New Roman"/>
          <w:sz w:val="28"/>
          <w:szCs w:val="28"/>
          <w:lang w:eastAsia="en-US"/>
        </w:rPr>
        <w:t xml:space="preserve"> сочетание групповых форм работы по повышению родительских компетенций и индивидуального консультирования членов семьи, находящейся в </w:t>
      </w:r>
      <w:r w:rsidR="006F0E1D">
        <w:rPr>
          <w:rFonts w:ascii="Times New Roman" w:eastAsia="Calibri" w:hAnsi="Times New Roman" w:cs="Times New Roman"/>
          <w:sz w:val="28"/>
          <w:szCs w:val="28"/>
          <w:lang w:eastAsia="en-US"/>
        </w:rPr>
        <w:t>трудной жизненной ситуации</w:t>
      </w:r>
      <w:r w:rsidRPr="00861035">
        <w:rPr>
          <w:rFonts w:ascii="Times New Roman" w:eastAsia="Calibri" w:hAnsi="Times New Roman" w:cs="Times New Roman"/>
          <w:sz w:val="28"/>
          <w:szCs w:val="28"/>
          <w:lang w:eastAsia="en-US"/>
        </w:rPr>
        <w:t xml:space="preserve">. Ярким примером эффективности такого подхода является </w:t>
      </w:r>
      <w:r w:rsidRPr="00861035">
        <w:rPr>
          <w:rFonts w:ascii="Times New Roman" w:eastAsia="Calibri" w:hAnsi="Times New Roman" w:cs="Times New Roman"/>
          <w:b/>
          <w:sz w:val="28"/>
          <w:szCs w:val="28"/>
          <w:lang w:eastAsia="en-US"/>
        </w:rPr>
        <w:t>г. Мичуринск Тамбовской области</w:t>
      </w:r>
      <w:r w:rsidRPr="00861035">
        <w:rPr>
          <w:rFonts w:ascii="Times New Roman" w:eastAsia="Calibri" w:hAnsi="Times New Roman" w:cs="Times New Roman"/>
          <w:sz w:val="28"/>
          <w:szCs w:val="28"/>
          <w:lang w:eastAsia="en-US"/>
        </w:rPr>
        <w:t>. Во всех образовательных организациях города открыты семейные клубы «Ответственный родитель», работа</w:t>
      </w:r>
      <w:r w:rsidR="006F0E1D">
        <w:rPr>
          <w:rFonts w:ascii="Times New Roman" w:eastAsia="Calibri" w:hAnsi="Times New Roman" w:cs="Times New Roman"/>
          <w:sz w:val="28"/>
          <w:szCs w:val="28"/>
          <w:lang w:eastAsia="en-US"/>
        </w:rPr>
        <w:t>ли</w:t>
      </w:r>
      <w:r w:rsidRPr="00861035">
        <w:rPr>
          <w:rFonts w:ascii="Times New Roman" w:eastAsia="Calibri" w:hAnsi="Times New Roman" w:cs="Times New Roman"/>
          <w:sz w:val="28"/>
          <w:szCs w:val="28"/>
          <w:lang w:eastAsia="en-US"/>
        </w:rPr>
        <w:t xml:space="preserve"> службы медиации (примирения), осуществля</w:t>
      </w:r>
      <w:r w:rsidR="006F0E1D">
        <w:rPr>
          <w:rFonts w:ascii="Times New Roman" w:eastAsia="Calibri" w:hAnsi="Times New Roman" w:cs="Times New Roman"/>
          <w:sz w:val="28"/>
          <w:szCs w:val="28"/>
          <w:lang w:eastAsia="en-US"/>
        </w:rPr>
        <w:t>лась</w:t>
      </w:r>
      <w:r w:rsidRPr="00861035">
        <w:rPr>
          <w:rFonts w:ascii="Times New Roman" w:eastAsia="Calibri" w:hAnsi="Times New Roman" w:cs="Times New Roman"/>
          <w:sz w:val="28"/>
          <w:szCs w:val="28"/>
          <w:lang w:eastAsia="en-US"/>
        </w:rPr>
        <w:t xml:space="preserve"> групповая психологическая работа с детьми с агрессивным поведением, а также с родителями, склонными к агрессивному поведению в отношении детей. В течение года Тамбовское областное государственное бюджетное учреждение социального обслуживания населения «Центр социальных услуг для населения города Мичуринска и Мичуринского района» оказыва</w:t>
      </w:r>
      <w:r w:rsidR="006F0E1D">
        <w:rPr>
          <w:rFonts w:ascii="Times New Roman" w:eastAsia="Calibri" w:hAnsi="Times New Roman" w:cs="Times New Roman"/>
          <w:sz w:val="28"/>
          <w:szCs w:val="28"/>
          <w:lang w:eastAsia="en-US"/>
        </w:rPr>
        <w:t>ло</w:t>
      </w:r>
      <w:r w:rsidRPr="00861035">
        <w:rPr>
          <w:rFonts w:ascii="Times New Roman" w:eastAsia="Calibri" w:hAnsi="Times New Roman" w:cs="Times New Roman"/>
          <w:sz w:val="28"/>
          <w:szCs w:val="28"/>
          <w:lang w:eastAsia="en-US"/>
        </w:rPr>
        <w:t xml:space="preserve"> семьям и детям, находящимся в трудной жизненной ситуации</w:t>
      </w:r>
      <w:r w:rsidR="006F0E1D">
        <w:rPr>
          <w:rFonts w:ascii="Times New Roman" w:eastAsia="Calibri" w:hAnsi="Times New Roman" w:cs="Times New Roman"/>
          <w:sz w:val="28"/>
          <w:szCs w:val="28"/>
          <w:lang w:eastAsia="en-US"/>
        </w:rPr>
        <w:t>,</w:t>
      </w:r>
      <w:r w:rsidRPr="00861035">
        <w:rPr>
          <w:rFonts w:ascii="Times New Roman" w:eastAsia="Calibri" w:hAnsi="Times New Roman" w:cs="Times New Roman"/>
          <w:sz w:val="28"/>
          <w:szCs w:val="28"/>
          <w:lang w:eastAsia="en-US"/>
        </w:rPr>
        <w:t xml:space="preserve"> меры социальной поддержки; в образовательных организациях города Мичуринска проводились семинары, совещания, «круглые» столы по вопросам профилактики социального сиротства. В работу с семьей вовлечены не только </w:t>
      </w:r>
      <w:proofErr w:type="spellStart"/>
      <w:r w:rsidRPr="00861035">
        <w:rPr>
          <w:rFonts w:ascii="Times New Roman" w:eastAsia="Calibri" w:hAnsi="Times New Roman" w:cs="Times New Roman"/>
          <w:sz w:val="28"/>
          <w:szCs w:val="28"/>
          <w:lang w:eastAsia="en-US"/>
        </w:rPr>
        <w:t>социозащитные</w:t>
      </w:r>
      <w:proofErr w:type="spellEnd"/>
      <w:r w:rsidRPr="00861035">
        <w:rPr>
          <w:rFonts w:ascii="Times New Roman" w:eastAsia="Calibri" w:hAnsi="Times New Roman" w:cs="Times New Roman"/>
          <w:sz w:val="28"/>
          <w:szCs w:val="28"/>
          <w:lang w:eastAsia="en-US"/>
        </w:rPr>
        <w:t xml:space="preserve"> и образовательные учреждения, но и учреждения культуры</w:t>
      </w:r>
      <w:r w:rsidR="006F0E1D">
        <w:rPr>
          <w:rFonts w:ascii="Times New Roman" w:eastAsia="Calibri" w:hAnsi="Times New Roman" w:cs="Times New Roman"/>
          <w:sz w:val="28"/>
          <w:szCs w:val="28"/>
          <w:lang w:eastAsia="en-US"/>
        </w:rPr>
        <w:t>.</w:t>
      </w:r>
      <w:r w:rsidRPr="00861035">
        <w:rPr>
          <w:rFonts w:ascii="Times New Roman" w:eastAsia="Calibri" w:hAnsi="Times New Roman" w:cs="Times New Roman"/>
          <w:sz w:val="28"/>
          <w:szCs w:val="28"/>
          <w:lang w:eastAsia="en-US"/>
        </w:rPr>
        <w:t xml:space="preserve"> </w:t>
      </w:r>
      <w:proofErr w:type="gramStart"/>
      <w:r w:rsidRPr="00861035">
        <w:rPr>
          <w:rFonts w:ascii="Times New Roman" w:eastAsia="Calibri" w:hAnsi="Times New Roman" w:cs="Times New Roman"/>
          <w:sz w:val="28"/>
          <w:szCs w:val="28"/>
          <w:lang w:eastAsia="en-US"/>
        </w:rPr>
        <w:t>Муниципальное бюджетное учреждение культуры «Централизованная библиотечная система города Мичуринска» в течение года проводи</w:t>
      </w:r>
      <w:r w:rsidR="006F0E1D">
        <w:rPr>
          <w:rFonts w:ascii="Times New Roman" w:eastAsia="Calibri" w:hAnsi="Times New Roman" w:cs="Times New Roman"/>
          <w:sz w:val="28"/>
          <w:szCs w:val="28"/>
          <w:lang w:eastAsia="en-US"/>
        </w:rPr>
        <w:t>ло</w:t>
      </w:r>
      <w:r w:rsidRPr="00861035">
        <w:rPr>
          <w:rFonts w:ascii="Times New Roman" w:eastAsia="Calibri" w:hAnsi="Times New Roman" w:cs="Times New Roman"/>
          <w:sz w:val="28"/>
          <w:szCs w:val="28"/>
          <w:lang w:eastAsia="en-US"/>
        </w:rPr>
        <w:t xml:space="preserve"> культурно-массовые мероприятия (тематические встреч</w:t>
      </w:r>
      <w:r w:rsidR="006F0E1D">
        <w:rPr>
          <w:rFonts w:ascii="Times New Roman" w:eastAsia="Calibri" w:hAnsi="Times New Roman" w:cs="Times New Roman"/>
          <w:sz w:val="28"/>
          <w:szCs w:val="28"/>
          <w:lang w:eastAsia="en-US"/>
        </w:rPr>
        <w:t>и</w:t>
      </w:r>
      <w:r w:rsidRPr="00861035">
        <w:rPr>
          <w:rFonts w:ascii="Times New Roman" w:eastAsia="Calibri" w:hAnsi="Times New Roman" w:cs="Times New Roman"/>
          <w:sz w:val="28"/>
          <w:szCs w:val="28"/>
          <w:lang w:eastAsia="en-US"/>
        </w:rPr>
        <w:t>, бесед</w:t>
      </w:r>
      <w:r w:rsidR="006F0E1D">
        <w:rPr>
          <w:rFonts w:ascii="Times New Roman" w:eastAsia="Calibri" w:hAnsi="Times New Roman" w:cs="Times New Roman"/>
          <w:sz w:val="28"/>
          <w:szCs w:val="28"/>
          <w:lang w:eastAsia="en-US"/>
        </w:rPr>
        <w:t>ы</w:t>
      </w:r>
      <w:r w:rsidRPr="00861035">
        <w:rPr>
          <w:rFonts w:ascii="Times New Roman" w:eastAsia="Calibri" w:hAnsi="Times New Roman" w:cs="Times New Roman"/>
          <w:sz w:val="28"/>
          <w:szCs w:val="28"/>
          <w:lang w:eastAsia="en-US"/>
        </w:rPr>
        <w:t>, ток-шоу, мастер-класс</w:t>
      </w:r>
      <w:r w:rsidR="006F0E1D">
        <w:rPr>
          <w:rFonts w:ascii="Times New Roman" w:eastAsia="Calibri" w:hAnsi="Times New Roman" w:cs="Times New Roman"/>
          <w:sz w:val="28"/>
          <w:szCs w:val="28"/>
          <w:lang w:eastAsia="en-US"/>
        </w:rPr>
        <w:t>ы</w:t>
      </w:r>
      <w:r w:rsidRPr="00861035">
        <w:rPr>
          <w:rFonts w:ascii="Times New Roman" w:eastAsia="Calibri" w:hAnsi="Times New Roman" w:cs="Times New Roman"/>
          <w:sz w:val="28"/>
          <w:szCs w:val="28"/>
          <w:lang w:eastAsia="en-US"/>
        </w:rPr>
        <w:t>, выставк</w:t>
      </w:r>
      <w:r w:rsidR="006F0E1D">
        <w:rPr>
          <w:rFonts w:ascii="Times New Roman" w:eastAsia="Calibri" w:hAnsi="Times New Roman" w:cs="Times New Roman"/>
          <w:sz w:val="28"/>
          <w:szCs w:val="28"/>
          <w:lang w:eastAsia="en-US"/>
        </w:rPr>
        <w:t>и</w:t>
      </w:r>
      <w:r w:rsidRPr="00861035">
        <w:rPr>
          <w:rFonts w:ascii="Times New Roman" w:eastAsia="Calibri" w:hAnsi="Times New Roman" w:cs="Times New Roman"/>
          <w:sz w:val="28"/>
          <w:szCs w:val="28"/>
          <w:lang w:eastAsia="en-US"/>
        </w:rPr>
        <w:t xml:space="preserve"> книг) для детей и родителей; Управление по развитию культуры и спорта администрации города Мичуринска </w:t>
      </w:r>
      <w:r w:rsidR="006F0E1D">
        <w:rPr>
          <w:rFonts w:ascii="Times New Roman" w:eastAsia="Calibri" w:hAnsi="Times New Roman" w:cs="Times New Roman"/>
          <w:sz w:val="28"/>
          <w:szCs w:val="28"/>
          <w:lang w:eastAsia="en-US"/>
        </w:rPr>
        <w:t xml:space="preserve">– </w:t>
      </w:r>
      <w:r w:rsidRPr="00861035">
        <w:rPr>
          <w:rFonts w:ascii="Times New Roman" w:eastAsia="Calibri" w:hAnsi="Times New Roman" w:cs="Times New Roman"/>
          <w:sz w:val="28"/>
          <w:szCs w:val="28"/>
          <w:lang w:eastAsia="en-US"/>
        </w:rPr>
        <w:t>благотворительные сеансы, экскурсии в музеи города для семей, находящихся в социально опасном положении, семей с детьми-инвалидами.</w:t>
      </w:r>
      <w:proofErr w:type="gramEnd"/>
    </w:p>
    <w:p w14:paraId="7993C586" w14:textId="0563EECB"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eastAsia="Times New Roman" w:hAnsi="Times New Roman" w:cs="Times New Roman"/>
          <w:color w:val="000000"/>
          <w:sz w:val="28"/>
          <w:szCs w:val="28"/>
        </w:rPr>
        <w:t xml:space="preserve">По-прежнему для городов-участников конкурса более сложной выглядит задача «активизации внутреннего потенциала семьи и развитию форм взаимной поддержки семей, активизации помощи социального окружения семьи в преодолении кризисных ситуаций» - </w:t>
      </w:r>
      <w:r w:rsidRPr="00861035">
        <w:rPr>
          <w:rFonts w:ascii="Times New Roman" w:hAnsi="Times New Roman" w:cs="Times New Roman"/>
          <w:color w:val="000000"/>
          <w:sz w:val="28"/>
          <w:szCs w:val="28"/>
        </w:rPr>
        <w:t>примеров</w:t>
      </w:r>
      <w:r w:rsidRPr="00861035">
        <w:rPr>
          <w:rFonts w:ascii="Times New Roman" w:eastAsia="Times New Roman" w:hAnsi="Times New Roman" w:cs="Times New Roman"/>
          <w:color w:val="000000"/>
          <w:sz w:val="28"/>
          <w:szCs w:val="28"/>
        </w:rPr>
        <w:t xml:space="preserve"> результативных </w:t>
      </w:r>
      <w:r w:rsidRPr="00861035">
        <w:rPr>
          <w:rFonts w:ascii="Times New Roman" w:hAnsi="Times New Roman" w:cs="Times New Roman"/>
          <w:color w:val="000000"/>
          <w:sz w:val="28"/>
          <w:szCs w:val="28"/>
        </w:rPr>
        <w:t xml:space="preserve">действий по данному направлению </w:t>
      </w:r>
      <w:r w:rsidR="00CC5A82">
        <w:rPr>
          <w:rFonts w:ascii="Times New Roman" w:hAnsi="Times New Roman" w:cs="Times New Roman"/>
          <w:color w:val="000000"/>
          <w:sz w:val="28"/>
          <w:szCs w:val="28"/>
        </w:rPr>
        <w:t xml:space="preserve">в отчетных материалах </w:t>
      </w:r>
      <w:r w:rsidRPr="00861035">
        <w:rPr>
          <w:rFonts w:ascii="Times New Roman" w:hAnsi="Times New Roman" w:cs="Times New Roman"/>
          <w:color w:val="000000"/>
          <w:sz w:val="28"/>
          <w:szCs w:val="28"/>
        </w:rPr>
        <w:t>приводится немного.</w:t>
      </w:r>
    </w:p>
    <w:p w14:paraId="350D9A32" w14:textId="3A688E1A"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sz w:val="28"/>
          <w:szCs w:val="28"/>
        </w:rPr>
        <w:t xml:space="preserve">Интересен опыт </w:t>
      </w:r>
      <w:r w:rsidRPr="00861035">
        <w:rPr>
          <w:rFonts w:ascii="Times New Roman" w:hAnsi="Times New Roman" w:cs="Times New Roman"/>
          <w:b/>
          <w:sz w:val="28"/>
          <w:szCs w:val="28"/>
        </w:rPr>
        <w:t xml:space="preserve">Новороссийска, </w:t>
      </w:r>
      <w:r w:rsidRPr="00861035">
        <w:rPr>
          <w:rFonts w:ascii="Times New Roman" w:hAnsi="Times New Roman" w:cs="Times New Roman"/>
          <w:sz w:val="28"/>
          <w:szCs w:val="28"/>
        </w:rPr>
        <w:t>где для улучшения качества жизни семей в социально-опасном положении  использова</w:t>
      </w:r>
      <w:r w:rsidR="00CC5A82">
        <w:rPr>
          <w:rFonts w:ascii="Times New Roman" w:hAnsi="Times New Roman" w:cs="Times New Roman"/>
          <w:sz w:val="28"/>
          <w:szCs w:val="28"/>
        </w:rPr>
        <w:t>лась</w:t>
      </w:r>
      <w:r w:rsidRPr="00861035">
        <w:rPr>
          <w:rFonts w:ascii="Times New Roman" w:hAnsi="Times New Roman" w:cs="Times New Roman"/>
          <w:sz w:val="28"/>
          <w:szCs w:val="28"/>
        </w:rPr>
        <w:t xml:space="preserve"> технология </w:t>
      </w:r>
      <w:r w:rsidRPr="00861035">
        <w:rPr>
          <w:rFonts w:ascii="Times New Roman" w:hAnsi="Times New Roman" w:cs="Times New Roman"/>
          <w:sz w:val="28"/>
          <w:szCs w:val="28"/>
        </w:rPr>
        <w:lastRenderedPageBreak/>
        <w:t>наставничества. По итогам мониторинга</w:t>
      </w:r>
      <w:r w:rsidR="00CC5A82" w:rsidRPr="00CC5A82">
        <w:rPr>
          <w:rFonts w:ascii="Times New Roman" w:hAnsi="Times New Roman" w:cs="Times New Roman"/>
          <w:sz w:val="28"/>
          <w:szCs w:val="28"/>
        </w:rPr>
        <w:t xml:space="preserve"> </w:t>
      </w:r>
      <w:r w:rsidR="00CC5A82" w:rsidRPr="00861035">
        <w:rPr>
          <w:rFonts w:ascii="Times New Roman" w:hAnsi="Times New Roman" w:cs="Times New Roman"/>
          <w:sz w:val="28"/>
          <w:szCs w:val="28"/>
        </w:rPr>
        <w:t>домовладений семей, находящихся в социально опасном положении,</w:t>
      </w:r>
      <w:r w:rsidRPr="00861035">
        <w:rPr>
          <w:rFonts w:ascii="Times New Roman" w:hAnsi="Times New Roman" w:cs="Times New Roman"/>
          <w:sz w:val="28"/>
          <w:szCs w:val="28"/>
        </w:rPr>
        <w:t xml:space="preserve"> проведенного Комиссией по делам несовершеннолетних и защите их прав</w:t>
      </w:r>
      <w:r w:rsidR="00CC5A82">
        <w:rPr>
          <w:rFonts w:ascii="Times New Roman" w:hAnsi="Times New Roman" w:cs="Times New Roman"/>
          <w:sz w:val="28"/>
          <w:szCs w:val="28"/>
        </w:rPr>
        <w:t>,</w:t>
      </w:r>
      <w:r w:rsidRPr="00861035">
        <w:rPr>
          <w:rFonts w:ascii="Times New Roman" w:hAnsi="Times New Roman" w:cs="Times New Roman"/>
          <w:sz w:val="28"/>
          <w:szCs w:val="28"/>
        </w:rPr>
        <w:t xml:space="preserve"> выявлены 12 домовладений, которые находились в непригодном для проживания состоянии. За каждой семьей, проживающей в данных домовладениях, был закреплен наставник, из числа успешных новороссийцев. Задача наставников </w:t>
      </w:r>
      <w:r w:rsidR="00CC5A82">
        <w:rPr>
          <w:rFonts w:ascii="Times New Roman" w:hAnsi="Times New Roman" w:cs="Times New Roman"/>
          <w:sz w:val="28"/>
          <w:szCs w:val="28"/>
        </w:rPr>
        <w:t>заключалась в</w:t>
      </w:r>
      <w:r w:rsidRPr="00861035">
        <w:rPr>
          <w:rFonts w:ascii="Times New Roman" w:hAnsi="Times New Roman" w:cs="Times New Roman"/>
          <w:sz w:val="28"/>
          <w:szCs w:val="28"/>
        </w:rPr>
        <w:t xml:space="preserve"> оказа</w:t>
      </w:r>
      <w:r w:rsidR="00CC5A82">
        <w:rPr>
          <w:rFonts w:ascii="Times New Roman" w:hAnsi="Times New Roman" w:cs="Times New Roman"/>
          <w:sz w:val="28"/>
          <w:szCs w:val="28"/>
        </w:rPr>
        <w:t>нии</w:t>
      </w:r>
      <w:r w:rsidRPr="00861035">
        <w:rPr>
          <w:rFonts w:ascii="Times New Roman" w:hAnsi="Times New Roman" w:cs="Times New Roman"/>
          <w:sz w:val="28"/>
          <w:szCs w:val="28"/>
        </w:rPr>
        <w:t xml:space="preserve"> содействи</w:t>
      </w:r>
      <w:r w:rsidR="00CC5A82">
        <w:rPr>
          <w:rFonts w:ascii="Times New Roman" w:hAnsi="Times New Roman" w:cs="Times New Roman"/>
          <w:sz w:val="28"/>
          <w:szCs w:val="28"/>
        </w:rPr>
        <w:t>я</w:t>
      </w:r>
      <w:r w:rsidRPr="00861035">
        <w:rPr>
          <w:rFonts w:ascii="Times New Roman" w:hAnsi="Times New Roman" w:cs="Times New Roman"/>
          <w:sz w:val="28"/>
          <w:szCs w:val="28"/>
        </w:rPr>
        <w:t xml:space="preserve"> в проведении ремонтных работ в домовладениях, а также вовлеч</w:t>
      </w:r>
      <w:r w:rsidR="00CC5A82">
        <w:rPr>
          <w:rFonts w:ascii="Times New Roman" w:hAnsi="Times New Roman" w:cs="Times New Roman"/>
          <w:sz w:val="28"/>
          <w:szCs w:val="28"/>
        </w:rPr>
        <w:t>ения</w:t>
      </w:r>
      <w:r w:rsidRPr="00861035">
        <w:rPr>
          <w:rFonts w:ascii="Times New Roman" w:hAnsi="Times New Roman" w:cs="Times New Roman"/>
          <w:sz w:val="28"/>
          <w:szCs w:val="28"/>
        </w:rPr>
        <w:t xml:space="preserve"> </w:t>
      </w:r>
      <w:r w:rsidR="00CC5A82" w:rsidRPr="00861035">
        <w:rPr>
          <w:rFonts w:ascii="Times New Roman" w:hAnsi="Times New Roman" w:cs="Times New Roman"/>
          <w:sz w:val="28"/>
          <w:szCs w:val="28"/>
        </w:rPr>
        <w:t xml:space="preserve">семьи </w:t>
      </w:r>
      <w:r w:rsidRPr="00861035">
        <w:rPr>
          <w:rFonts w:ascii="Times New Roman" w:hAnsi="Times New Roman" w:cs="Times New Roman"/>
          <w:sz w:val="28"/>
          <w:szCs w:val="28"/>
        </w:rPr>
        <w:t>в этот процесс.</w:t>
      </w:r>
    </w:p>
    <w:p w14:paraId="65E13505" w14:textId="5D586EC4"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sz w:val="28"/>
          <w:szCs w:val="28"/>
        </w:rPr>
        <w:t xml:space="preserve">В </w:t>
      </w:r>
      <w:r w:rsidRPr="00861035">
        <w:rPr>
          <w:rFonts w:ascii="Times New Roman" w:hAnsi="Times New Roman" w:cs="Times New Roman"/>
          <w:b/>
          <w:sz w:val="28"/>
          <w:szCs w:val="28"/>
        </w:rPr>
        <w:t>г. Ливны</w:t>
      </w:r>
      <w:r w:rsidRPr="00861035">
        <w:rPr>
          <w:rFonts w:ascii="Times New Roman" w:hAnsi="Times New Roman" w:cs="Times New Roman"/>
          <w:sz w:val="28"/>
          <w:szCs w:val="28"/>
        </w:rPr>
        <w:t xml:space="preserve"> разработана интересная технология поддержки семьи</w:t>
      </w:r>
      <w:r w:rsidR="00CC5A82">
        <w:rPr>
          <w:rFonts w:ascii="Times New Roman" w:hAnsi="Times New Roman" w:cs="Times New Roman"/>
          <w:sz w:val="28"/>
          <w:szCs w:val="28"/>
        </w:rPr>
        <w:t>,</w:t>
      </w:r>
      <w:r w:rsidRPr="00861035">
        <w:rPr>
          <w:rFonts w:ascii="Times New Roman" w:hAnsi="Times New Roman" w:cs="Times New Roman"/>
          <w:sz w:val="28"/>
          <w:szCs w:val="28"/>
        </w:rPr>
        <w:t xml:space="preserve"> вовлекающая в процесс организации помощи семье лиц третьего возраста. </w:t>
      </w:r>
      <w:proofErr w:type="gramStart"/>
      <w:r w:rsidRPr="00861035">
        <w:rPr>
          <w:rFonts w:ascii="Times New Roman" w:hAnsi="Times New Roman" w:cs="Times New Roman"/>
          <w:sz w:val="28"/>
          <w:szCs w:val="28"/>
        </w:rPr>
        <w:t>Целью проекта "Экспресс-бабушки", реализуемого БУ ОО "Центр социального обслуживания населения города Ливны", явля</w:t>
      </w:r>
      <w:r w:rsidR="00CC5A82">
        <w:rPr>
          <w:rFonts w:ascii="Times New Roman" w:hAnsi="Times New Roman" w:cs="Times New Roman"/>
          <w:sz w:val="28"/>
          <w:szCs w:val="28"/>
        </w:rPr>
        <w:t>лась</w:t>
      </w:r>
      <w:r w:rsidRPr="00861035">
        <w:rPr>
          <w:rFonts w:ascii="Times New Roman" w:hAnsi="Times New Roman" w:cs="Times New Roman"/>
          <w:sz w:val="28"/>
          <w:szCs w:val="28"/>
        </w:rPr>
        <w:t xml:space="preserve"> организация пожилыми гражданами посильной помощи семьям с детьми, нуждающимся в присмотре за детьми на небольшой период времени, а также обеспечение условий для удовлетворения потребности пожилых людей в общении, передач</w:t>
      </w:r>
      <w:r w:rsidR="003C786D">
        <w:rPr>
          <w:rFonts w:ascii="Times New Roman" w:hAnsi="Times New Roman" w:cs="Times New Roman"/>
          <w:sz w:val="28"/>
          <w:szCs w:val="28"/>
        </w:rPr>
        <w:t>е</w:t>
      </w:r>
      <w:r w:rsidRPr="00861035">
        <w:rPr>
          <w:rFonts w:ascii="Times New Roman" w:hAnsi="Times New Roman" w:cs="Times New Roman"/>
          <w:sz w:val="28"/>
          <w:szCs w:val="28"/>
        </w:rPr>
        <w:t xml:space="preserve"> их жизненного опыта молодому поколению и применени</w:t>
      </w:r>
      <w:r w:rsidR="003C786D">
        <w:rPr>
          <w:rFonts w:ascii="Times New Roman" w:hAnsi="Times New Roman" w:cs="Times New Roman"/>
          <w:sz w:val="28"/>
          <w:szCs w:val="28"/>
        </w:rPr>
        <w:t>и</w:t>
      </w:r>
      <w:r w:rsidRPr="00861035">
        <w:rPr>
          <w:rFonts w:ascii="Times New Roman" w:hAnsi="Times New Roman" w:cs="Times New Roman"/>
          <w:sz w:val="28"/>
          <w:szCs w:val="28"/>
        </w:rPr>
        <w:t xml:space="preserve"> их профессиональных умений и навыков.</w:t>
      </w:r>
      <w:proofErr w:type="gramEnd"/>
      <w:r w:rsidRPr="00861035">
        <w:rPr>
          <w:rFonts w:ascii="Times New Roman" w:hAnsi="Times New Roman" w:cs="Times New Roman"/>
          <w:sz w:val="28"/>
          <w:szCs w:val="28"/>
        </w:rPr>
        <w:t xml:space="preserve"> Поставленные проектом задачи реализ</w:t>
      </w:r>
      <w:r w:rsidR="003C786D">
        <w:rPr>
          <w:rFonts w:ascii="Times New Roman" w:hAnsi="Times New Roman" w:cs="Times New Roman"/>
          <w:sz w:val="28"/>
          <w:szCs w:val="28"/>
        </w:rPr>
        <w:t>овывались по с</w:t>
      </w:r>
      <w:r w:rsidRPr="00861035">
        <w:rPr>
          <w:rFonts w:ascii="Times New Roman" w:hAnsi="Times New Roman" w:cs="Times New Roman"/>
          <w:sz w:val="28"/>
          <w:szCs w:val="28"/>
        </w:rPr>
        <w:t>ледующи</w:t>
      </w:r>
      <w:r w:rsidR="003C786D">
        <w:rPr>
          <w:rFonts w:ascii="Times New Roman" w:hAnsi="Times New Roman" w:cs="Times New Roman"/>
          <w:sz w:val="28"/>
          <w:szCs w:val="28"/>
        </w:rPr>
        <w:t>м</w:t>
      </w:r>
      <w:r w:rsidRPr="00861035">
        <w:rPr>
          <w:rFonts w:ascii="Times New Roman" w:hAnsi="Times New Roman" w:cs="Times New Roman"/>
          <w:sz w:val="28"/>
          <w:szCs w:val="28"/>
        </w:rPr>
        <w:t xml:space="preserve"> направления</w:t>
      </w:r>
      <w:r w:rsidR="003C786D">
        <w:rPr>
          <w:rFonts w:ascii="Times New Roman" w:hAnsi="Times New Roman" w:cs="Times New Roman"/>
          <w:sz w:val="28"/>
          <w:szCs w:val="28"/>
        </w:rPr>
        <w:t>м</w:t>
      </w:r>
      <w:r w:rsidRPr="00861035">
        <w:rPr>
          <w:rFonts w:ascii="Times New Roman" w:hAnsi="Times New Roman" w:cs="Times New Roman"/>
          <w:sz w:val="28"/>
          <w:szCs w:val="28"/>
        </w:rPr>
        <w:t>: оказание помощи молодым женщинам в организации ухода за детьми; привлечение пожилых активных пенсионеров в качестве волонтёров к оказанию социальной помощи семьям с детьми в рамках социальной технологии "</w:t>
      </w:r>
      <w:proofErr w:type="gramStart"/>
      <w:r w:rsidRPr="00861035">
        <w:rPr>
          <w:rFonts w:ascii="Times New Roman" w:hAnsi="Times New Roman" w:cs="Times New Roman"/>
          <w:sz w:val="28"/>
          <w:szCs w:val="28"/>
        </w:rPr>
        <w:t>Экспресс-бабушки</w:t>
      </w:r>
      <w:proofErr w:type="gramEnd"/>
      <w:r w:rsidRPr="00861035">
        <w:rPr>
          <w:rFonts w:ascii="Times New Roman" w:hAnsi="Times New Roman" w:cs="Times New Roman"/>
          <w:sz w:val="28"/>
          <w:szCs w:val="28"/>
        </w:rPr>
        <w:t>"; создание условий для раскрытия жизненного потенциала пожилых людей, продление активного долголетия; обеспечение преемственности между поколениями.</w:t>
      </w:r>
    </w:p>
    <w:p w14:paraId="0BBBFE40" w14:textId="7D2B3E71"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sz w:val="28"/>
          <w:szCs w:val="28"/>
        </w:rPr>
        <w:t xml:space="preserve">Эффективность и важность индивидуального подхода в работе по активизации внутреннего потенциала семьи подтверждает практика </w:t>
      </w:r>
      <w:r w:rsidRPr="00861035">
        <w:rPr>
          <w:rFonts w:ascii="Times New Roman" w:hAnsi="Times New Roman" w:cs="Times New Roman"/>
          <w:b/>
          <w:sz w:val="28"/>
          <w:szCs w:val="28"/>
        </w:rPr>
        <w:t>Александровского муниципального района Ставропольского края</w:t>
      </w:r>
      <w:r w:rsidRPr="00861035">
        <w:rPr>
          <w:rFonts w:ascii="Times New Roman" w:hAnsi="Times New Roman" w:cs="Times New Roman"/>
          <w:sz w:val="28"/>
          <w:szCs w:val="28"/>
        </w:rPr>
        <w:t xml:space="preserve">. В районе востребована такая форма поддержки малоимущих категорий населения как государственный социальный контракт. При оказании данного вида помощи </w:t>
      </w:r>
      <w:r w:rsidR="003C786D">
        <w:rPr>
          <w:rFonts w:ascii="Times New Roman" w:hAnsi="Times New Roman" w:cs="Times New Roman"/>
          <w:sz w:val="28"/>
          <w:szCs w:val="28"/>
        </w:rPr>
        <w:t xml:space="preserve">применялся </w:t>
      </w:r>
      <w:r w:rsidRPr="00861035">
        <w:rPr>
          <w:rFonts w:ascii="Times New Roman" w:hAnsi="Times New Roman" w:cs="Times New Roman"/>
          <w:sz w:val="28"/>
          <w:szCs w:val="28"/>
        </w:rPr>
        <w:t>индивидуальный подход к каждой семье. Анализир</w:t>
      </w:r>
      <w:r w:rsidR="003C786D">
        <w:rPr>
          <w:rFonts w:ascii="Times New Roman" w:hAnsi="Times New Roman" w:cs="Times New Roman"/>
          <w:sz w:val="28"/>
          <w:szCs w:val="28"/>
        </w:rPr>
        <w:t>овалось</w:t>
      </w:r>
      <w:r w:rsidRPr="00861035">
        <w:rPr>
          <w:rFonts w:ascii="Times New Roman" w:hAnsi="Times New Roman" w:cs="Times New Roman"/>
          <w:sz w:val="28"/>
          <w:szCs w:val="28"/>
        </w:rPr>
        <w:t xml:space="preserve"> сложившееся положение в конкретной семье, учитыва</w:t>
      </w:r>
      <w:r w:rsidR="003C786D">
        <w:rPr>
          <w:rFonts w:ascii="Times New Roman" w:hAnsi="Times New Roman" w:cs="Times New Roman"/>
          <w:sz w:val="28"/>
          <w:szCs w:val="28"/>
        </w:rPr>
        <w:t>лись</w:t>
      </w:r>
      <w:r w:rsidRPr="00861035">
        <w:rPr>
          <w:rFonts w:ascii="Times New Roman" w:hAnsi="Times New Roman" w:cs="Times New Roman"/>
          <w:sz w:val="28"/>
          <w:szCs w:val="28"/>
        </w:rPr>
        <w:t xml:space="preserve"> адаптивные способности, трудовой и имущественный потенциал взрослых членов</w:t>
      </w:r>
      <w:r w:rsidR="003C786D">
        <w:rPr>
          <w:rFonts w:ascii="Times New Roman" w:hAnsi="Times New Roman" w:cs="Times New Roman"/>
          <w:sz w:val="28"/>
          <w:szCs w:val="28"/>
        </w:rPr>
        <w:t xml:space="preserve"> семьи</w:t>
      </w:r>
      <w:r w:rsidRPr="00861035">
        <w:rPr>
          <w:rFonts w:ascii="Times New Roman" w:hAnsi="Times New Roman" w:cs="Times New Roman"/>
          <w:sz w:val="28"/>
          <w:szCs w:val="28"/>
        </w:rPr>
        <w:t>, обсужда</w:t>
      </w:r>
      <w:r w:rsidR="003C786D">
        <w:rPr>
          <w:rFonts w:ascii="Times New Roman" w:hAnsi="Times New Roman" w:cs="Times New Roman"/>
          <w:sz w:val="28"/>
          <w:szCs w:val="28"/>
        </w:rPr>
        <w:t>лись</w:t>
      </w:r>
      <w:r w:rsidRPr="00861035">
        <w:rPr>
          <w:rFonts w:ascii="Times New Roman" w:hAnsi="Times New Roman" w:cs="Times New Roman"/>
          <w:sz w:val="28"/>
          <w:szCs w:val="28"/>
        </w:rPr>
        <w:t xml:space="preserve"> пути выхода семьи из трудной жизненной ситуации посредством социального контракта, разрабатыва</w:t>
      </w:r>
      <w:r w:rsidR="003C786D">
        <w:rPr>
          <w:rFonts w:ascii="Times New Roman" w:hAnsi="Times New Roman" w:cs="Times New Roman"/>
          <w:sz w:val="28"/>
          <w:szCs w:val="28"/>
        </w:rPr>
        <w:t>лась</w:t>
      </w:r>
      <w:r w:rsidRPr="00861035">
        <w:rPr>
          <w:rFonts w:ascii="Times New Roman" w:hAnsi="Times New Roman" w:cs="Times New Roman"/>
          <w:sz w:val="28"/>
          <w:szCs w:val="28"/>
        </w:rPr>
        <w:t xml:space="preserve"> программа социальной адаптации, в которую включ</w:t>
      </w:r>
      <w:r w:rsidR="003C786D">
        <w:rPr>
          <w:rFonts w:ascii="Times New Roman" w:hAnsi="Times New Roman" w:cs="Times New Roman"/>
          <w:sz w:val="28"/>
          <w:szCs w:val="28"/>
        </w:rPr>
        <w:t>ились</w:t>
      </w:r>
      <w:r w:rsidRPr="00861035">
        <w:rPr>
          <w:rFonts w:ascii="Times New Roman" w:hAnsi="Times New Roman" w:cs="Times New Roman"/>
          <w:sz w:val="28"/>
          <w:szCs w:val="28"/>
        </w:rPr>
        <w:t xml:space="preserve"> конкретные мероприятия: поиск работы, осуществление индивидуальной предпринимательской деятельности, ведение личного подсобного хозяйства и друг</w:t>
      </w:r>
      <w:r w:rsidR="003C786D">
        <w:rPr>
          <w:rFonts w:ascii="Times New Roman" w:hAnsi="Times New Roman" w:cs="Times New Roman"/>
          <w:sz w:val="28"/>
          <w:szCs w:val="28"/>
        </w:rPr>
        <w:t>и</w:t>
      </w:r>
      <w:r w:rsidRPr="00861035">
        <w:rPr>
          <w:rFonts w:ascii="Times New Roman" w:hAnsi="Times New Roman" w:cs="Times New Roman"/>
          <w:sz w:val="28"/>
          <w:szCs w:val="28"/>
        </w:rPr>
        <w:t>е. Наиболее востребованным для сельчан явля</w:t>
      </w:r>
      <w:r w:rsidR="003C786D">
        <w:rPr>
          <w:rFonts w:ascii="Times New Roman" w:hAnsi="Times New Roman" w:cs="Times New Roman"/>
          <w:sz w:val="28"/>
          <w:szCs w:val="28"/>
        </w:rPr>
        <w:t>лось</w:t>
      </w:r>
      <w:r w:rsidRPr="00861035">
        <w:rPr>
          <w:rFonts w:ascii="Times New Roman" w:hAnsi="Times New Roman" w:cs="Times New Roman"/>
          <w:sz w:val="28"/>
          <w:szCs w:val="28"/>
        </w:rPr>
        <w:t xml:space="preserve"> направление средств соц</w:t>
      </w:r>
      <w:r w:rsidR="003C786D">
        <w:rPr>
          <w:rFonts w:ascii="Times New Roman" w:hAnsi="Times New Roman" w:cs="Times New Roman"/>
          <w:sz w:val="28"/>
          <w:szCs w:val="28"/>
        </w:rPr>
        <w:t xml:space="preserve">иального </w:t>
      </w:r>
      <w:r w:rsidRPr="00861035">
        <w:rPr>
          <w:rFonts w:ascii="Times New Roman" w:hAnsi="Times New Roman" w:cs="Times New Roman"/>
          <w:sz w:val="28"/>
          <w:szCs w:val="28"/>
        </w:rPr>
        <w:t xml:space="preserve">контракта на развитие личного подсобного хозяйства. </w:t>
      </w:r>
    </w:p>
    <w:p w14:paraId="46159346" w14:textId="77777777" w:rsidR="00861035" w:rsidRPr="003C786D" w:rsidRDefault="00861035" w:rsidP="00861035">
      <w:pPr>
        <w:spacing w:after="0" w:line="240" w:lineRule="auto"/>
        <w:ind w:firstLine="709"/>
        <w:jc w:val="both"/>
        <w:rPr>
          <w:rFonts w:ascii="Times New Roman" w:hAnsi="Times New Roman" w:cs="Times New Roman"/>
          <w:sz w:val="16"/>
          <w:szCs w:val="16"/>
        </w:rPr>
      </w:pPr>
    </w:p>
    <w:p w14:paraId="00F02DCD" w14:textId="77777777" w:rsidR="003C786D" w:rsidRDefault="00861035" w:rsidP="003C786D">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Реализация мер по укреплению семьи и повышению ответственности родителей за воспитание детей, в том числе пропаганде ответственного отцовств</w:t>
      </w:r>
      <w:r w:rsidR="003C786D">
        <w:rPr>
          <w:rFonts w:ascii="Times New Roman" w:eastAsia="Times New Roman" w:hAnsi="Times New Roman" w:cs="Arial"/>
          <w:b/>
          <w:i/>
          <w:color w:val="000000"/>
          <w:sz w:val="28"/>
          <w:szCs w:val="28"/>
        </w:rPr>
        <w:t>а</w:t>
      </w:r>
    </w:p>
    <w:p w14:paraId="5CA02B7B" w14:textId="77777777" w:rsidR="003C786D" w:rsidRPr="003C786D" w:rsidRDefault="003C786D" w:rsidP="00861035">
      <w:pPr>
        <w:spacing w:after="0" w:line="240" w:lineRule="auto"/>
        <w:ind w:firstLine="709"/>
        <w:jc w:val="both"/>
        <w:rPr>
          <w:rFonts w:ascii="Times New Roman" w:hAnsi="Times New Roman"/>
          <w:sz w:val="16"/>
          <w:szCs w:val="16"/>
        </w:rPr>
      </w:pPr>
    </w:p>
    <w:p w14:paraId="0ABC9133" w14:textId="29F1F798" w:rsidR="00861035" w:rsidRPr="00861035" w:rsidRDefault="00861035" w:rsidP="00861035">
      <w:pPr>
        <w:spacing w:after="0" w:line="240" w:lineRule="auto"/>
        <w:ind w:firstLine="709"/>
        <w:jc w:val="both"/>
        <w:rPr>
          <w:rFonts w:ascii="Times New Roman" w:hAnsi="Times New Roman" w:cs="Times New Roman"/>
          <w:sz w:val="28"/>
          <w:szCs w:val="28"/>
        </w:rPr>
      </w:pPr>
      <w:r w:rsidRPr="00B53475">
        <w:rPr>
          <w:rFonts w:ascii="Times New Roman" w:hAnsi="Times New Roman"/>
          <w:sz w:val="28"/>
          <w:szCs w:val="28"/>
        </w:rPr>
        <w:t>Практически</w:t>
      </w:r>
      <w:r w:rsidRPr="00861035">
        <w:rPr>
          <w:rFonts w:ascii="Times New Roman" w:hAnsi="Times New Roman" w:cs="Times New Roman"/>
          <w:sz w:val="28"/>
          <w:szCs w:val="28"/>
        </w:rPr>
        <w:t xml:space="preserve"> все города, участв</w:t>
      </w:r>
      <w:r w:rsidR="003C786D">
        <w:rPr>
          <w:rFonts w:ascii="Times New Roman" w:hAnsi="Times New Roman" w:cs="Times New Roman"/>
          <w:sz w:val="28"/>
          <w:szCs w:val="28"/>
        </w:rPr>
        <w:t>овавшие</w:t>
      </w:r>
      <w:r w:rsidRPr="00861035">
        <w:rPr>
          <w:rFonts w:ascii="Times New Roman" w:hAnsi="Times New Roman" w:cs="Times New Roman"/>
          <w:sz w:val="28"/>
          <w:szCs w:val="28"/>
        </w:rPr>
        <w:t xml:space="preserve"> в конкурсе, представили интересную практику работы по укреплению семьи и повышению </w:t>
      </w:r>
      <w:r w:rsidRPr="00861035">
        <w:rPr>
          <w:rFonts w:ascii="Times New Roman" w:hAnsi="Times New Roman" w:cs="Times New Roman"/>
          <w:sz w:val="28"/>
          <w:szCs w:val="28"/>
        </w:rPr>
        <w:lastRenderedPageBreak/>
        <w:t>ответственности родителей за воспитание детей. Практически каждый город имеет интересный опыт, который заслуживает более глубокого изучения и дальнейшего распространения.</w:t>
      </w:r>
    </w:p>
    <w:p w14:paraId="7F1B0620" w14:textId="48F9E58F" w:rsidR="00861035" w:rsidRP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sz w:val="28"/>
          <w:szCs w:val="28"/>
        </w:rPr>
        <w:t xml:space="preserve">Так, например, подход </w:t>
      </w:r>
      <w:r w:rsidRPr="00861035">
        <w:rPr>
          <w:rFonts w:ascii="Times New Roman" w:hAnsi="Times New Roman" w:cs="Times New Roman"/>
          <w:b/>
          <w:sz w:val="28"/>
          <w:szCs w:val="28"/>
        </w:rPr>
        <w:t>Новочебоксарска</w:t>
      </w:r>
      <w:r w:rsidRPr="00861035">
        <w:rPr>
          <w:rFonts w:ascii="Times New Roman" w:hAnsi="Times New Roman" w:cs="Times New Roman"/>
          <w:sz w:val="28"/>
          <w:szCs w:val="28"/>
        </w:rPr>
        <w:t xml:space="preserve"> отлича</w:t>
      </w:r>
      <w:r w:rsidR="003C786D">
        <w:rPr>
          <w:rFonts w:ascii="Times New Roman" w:hAnsi="Times New Roman" w:cs="Times New Roman"/>
          <w:sz w:val="28"/>
          <w:szCs w:val="28"/>
        </w:rPr>
        <w:t>л</w:t>
      </w:r>
      <w:r w:rsidRPr="00861035">
        <w:rPr>
          <w:rFonts w:ascii="Times New Roman" w:hAnsi="Times New Roman" w:cs="Times New Roman"/>
          <w:sz w:val="28"/>
          <w:szCs w:val="28"/>
        </w:rPr>
        <w:t>ся тем, что работа по укреплению семьи и воспитанию ответственных родителей начина</w:t>
      </w:r>
      <w:r w:rsidR="003C786D">
        <w:rPr>
          <w:rFonts w:ascii="Times New Roman" w:hAnsi="Times New Roman" w:cs="Times New Roman"/>
          <w:sz w:val="28"/>
          <w:szCs w:val="28"/>
        </w:rPr>
        <w:t>лась</w:t>
      </w:r>
      <w:r w:rsidRPr="00861035">
        <w:rPr>
          <w:rFonts w:ascii="Times New Roman" w:hAnsi="Times New Roman" w:cs="Times New Roman"/>
          <w:sz w:val="28"/>
          <w:szCs w:val="28"/>
        </w:rPr>
        <w:t xml:space="preserve"> с </w:t>
      </w:r>
      <w:r w:rsidR="003C786D">
        <w:rPr>
          <w:rFonts w:ascii="Times New Roman" w:hAnsi="Times New Roman" w:cs="Times New Roman"/>
          <w:sz w:val="28"/>
          <w:szCs w:val="28"/>
        </w:rPr>
        <w:t>детского</w:t>
      </w:r>
      <w:r w:rsidRPr="00861035">
        <w:rPr>
          <w:rFonts w:ascii="Times New Roman" w:hAnsi="Times New Roman" w:cs="Times New Roman"/>
          <w:sz w:val="28"/>
          <w:szCs w:val="28"/>
        </w:rPr>
        <w:t xml:space="preserve"> возраста. С 2019 года в Новочебоксарске провод</w:t>
      </w:r>
      <w:r w:rsidR="003C786D">
        <w:rPr>
          <w:rFonts w:ascii="Times New Roman" w:hAnsi="Times New Roman" w:cs="Times New Roman"/>
          <w:sz w:val="28"/>
          <w:szCs w:val="28"/>
        </w:rPr>
        <w:t>ились</w:t>
      </w:r>
      <w:r w:rsidRPr="00861035">
        <w:rPr>
          <w:rFonts w:ascii="Times New Roman" w:hAnsi="Times New Roman" w:cs="Times New Roman"/>
          <w:sz w:val="28"/>
          <w:szCs w:val="28"/>
        </w:rPr>
        <w:t xml:space="preserve"> лекции для родителей дошкольников в рамках проектов «Школа для родителей» и «Будущих родителей растим с детства». Проекты направлены на воспитание молодых и будущих родителей основам традиционных семейных отношений и ценностей, восстановление и укрепление родовых связей между молодым и старшим поколениями,  уменьшение количества разводов и неполных семей, популяризаци</w:t>
      </w:r>
      <w:r w:rsidR="003C786D">
        <w:rPr>
          <w:rFonts w:ascii="Times New Roman" w:hAnsi="Times New Roman" w:cs="Times New Roman"/>
          <w:sz w:val="28"/>
          <w:szCs w:val="28"/>
        </w:rPr>
        <w:t>ю</w:t>
      </w:r>
      <w:r w:rsidRPr="00861035">
        <w:rPr>
          <w:rFonts w:ascii="Times New Roman" w:hAnsi="Times New Roman" w:cs="Times New Roman"/>
          <w:sz w:val="28"/>
          <w:szCs w:val="28"/>
        </w:rPr>
        <w:t xml:space="preserve"> крепкой, здоровой, счастливой семьи.</w:t>
      </w:r>
    </w:p>
    <w:p w14:paraId="4AC6E718" w14:textId="532C5D7D" w:rsidR="00861035" w:rsidRPr="00861035" w:rsidRDefault="003C786D" w:rsidP="008610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Конкурса продолжает р</w:t>
      </w:r>
      <w:r w:rsidR="00861035" w:rsidRPr="00861035">
        <w:rPr>
          <w:rFonts w:ascii="Times New Roman" w:hAnsi="Times New Roman" w:cs="Times New Roman"/>
          <w:sz w:val="28"/>
          <w:szCs w:val="28"/>
        </w:rPr>
        <w:t>асшир</w:t>
      </w:r>
      <w:r>
        <w:rPr>
          <w:rFonts w:ascii="Times New Roman" w:hAnsi="Times New Roman" w:cs="Times New Roman"/>
          <w:sz w:val="28"/>
          <w:szCs w:val="28"/>
        </w:rPr>
        <w:t>яться</w:t>
      </w:r>
      <w:r w:rsidR="00861035" w:rsidRPr="00861035">
        <w:rPr>
          <w:rFonts w:ascii="Times New Roman" w:hAnsi="Times New Roman" w:cs="Times New Roman"/>
          <w:sz w:val="28"/>
          <w:szCs w:val="28"/>
        </w:rPr>
        <w:t xml:space="preserve"> практика позитивного родительства</w:t>
      </w:r>
      <w:r>
        <w:rPr>
          <w:rFonts w:ascii="Times New Roman" w:hAnsi="Times New Roman" w:cs="Times New Roman"/>
          <w:sz w:val="28"/>
          <w:szCs w:val="28"/>
        </w:rPr>
        <w:t>.</w:t>
      </w:r>
      <w:r w:rsidR="00861035" w:rsidRPr="00861035">
        <w:rPr>
          <w:rFonts w:ascii="Times New Roman" w:hAnsi="Times New Roman" w:cs="Times New Roman"/>
          <w:sz w:val="28"/>
          <w:szCs w:val="28"/>
        </w:rPr>
        <w:t xml:space="preserve"> </w:t>
      </w:r>
      <w:r>
        <w:rPr>
          <w:rFonts w:ascii="Times New Roman" w:hAnsi="Times New Roman" w:cs="Times New Roman"/>
          <w:sz w:val="28"/>
          <w:szCs w:val="28"/>
        </w:rPr>
        <w:t>М</w:t>
      </w:r>
      <w:r w:rsidR="00861035" w:rsidRPr="00861035">
        <w:rPr>
          <w:rFonts w:ascii="Times New Roman" w:hAnsi="Times New Roman" w:cs="Times New Roman"/>
          <w:sz w:val="28"/>
          <w:szCs w:val="28"/>
        </w:rPr>
        <w:t>ероприятия по укреплению семьи затрагивают «смежн</w:t>
      </w:r>
      <w:r>
        <w:rPr>
          <w:rFonts w:ascii="Times New Roman" w:hAnsi="Times New Roman" w:cs="Times New Roman"/>
          <w:sz w:val="28"/>
          <w:szCs w:val="28"/>
        </w:rPr>
        <w:t>ые</w:t>
      </w:r>
      <w:r w:rsidR="00861035" w:rsidRPr="00861035">
        <w:rPr>
          <w:rFonts w:ascii="Times New Roman" w:hAnsi="Times New Roman" w:cs="Times New Roman"/>
          <w:sz w:val="28"/>
          <w:szCs w:val="28"/>
        </w:rPr>
        <w:t>» тем</w:t>
      </w:r>
      <w:r>
        <w:rPr>
          <w:rFonts w:ascii="Times New Roman" w:hAnsi="Times New Roman" w:cs="Times New Roman"/>
          <w:sz w:val="28"/>
          <w:szCs w:val="28"/>
        </w:rPr>
        <w:t>ы</w:t>
      </w:r>
      <w:r w:rsidR="00861035" w:rsidRPr="00861035">
        <w:rPr>
          <w:rFonts w:ascii="Times New Roman" w:hAnsi="Times New Roman" w:cs="Times New Roman"/>
          <w:sz w:val="28"/>
          <w:szCs w:val="28"/>
        </w:rPr>
        <w:t>, актуальн</w:t>
      </w:r>
      <w:r>
        <w:rPr>
          <w:rFonts w:ascii="Times New Roman" w:hAnsi="Times New Roman" w:cs="Times New Roman"/>
          <w:sz w:val="28"/>
          <w:szCs w:val="28"/>
        </w:rPr>
        <w:t>ые</w:t>
      </w:r>
      <w:r w:rsidR="00861035" w:rsidRPr="00861035">
        <w:rPr>
          <w:rFonts w:ascii="Times New Roman" w:hAnsi="Times New Roman" w:cs="Times New Roman"/>
          <w:sz w:val="28"/>
          <w:szCs w:val="28"/>
        </w:rPr>
        <w:t xml:space="preserve"> для ответственной семьи: осознанность родительства, вопросы сохранения здоровья, повышение стрессоустойчивости и пр. Например, в </w:t>
      </w:r>
      <w:r w:rsidR="00861035" w:rsidRPr="00861035">
        <w:rPr>
          <w:rFonts w:ascii="Times New Roman" w:hAnsi="Times New Roman" w:cs="Times New Roman"/>
          <w:b/>
          <w:sz w:val="28"/>
          <w:szCs w:val="28"/>
        </w:rPr>
        <w:t>г</w:t>
      </w:r>
      <w:r w:rsidR="00983BF4">
        <w:rPr>
          <w:rFonts w:ascii="Times New Roman" w:hAnsi="Times New Roman" w:cs="Times New Roman"/>
          <w:b/>
          <w:sz w:val="28"/>
          <w:szCs w:val="28"/>
        </w:rPr>
        <w:t>.</w:t>
      </w:r>
      <w:r w:rsidR="00861035" w:rsidRPr="00861035">
        <w:rPr>
          <w:rFonts w:ascii="Times New Roman" w:hAnsi="Times New Roman" w:cs="Times New Roman"/>
          <w:b/>
          <w:sz w:val="28"/>
          <w:szCs w:val="28"/>
        </w:rPr>
        <w:t xml:space="preserve"> Сызран</w:t>
      </w:r>
      <w:r w:rsidR="00983BF4">
        <w:rPr>
          <w:rFonts w:ascii="Times New Roman" w:hAnsi="Times New Roman" w:cs="Times New Roman"/>
          <w:b/>
          <w:sz w:val="28"/>
          <w:szCs w:val="28"/>
        </w:rPr>
        <w:t>и</w:t>
      </w:r>
      <w:r w:rsidR="00861035" w:rsidRPr="00861035">
        <w:rPr>
          <w:rFonts w:ascii="Times New Roman" w:hAnsi="Times New Roman" w:cs="Times New Roman"/>
          <w:sz w:val="28"/>
          <w:szCs w:val="28"/>
        </w:rPr>
        <w:t xml:space="preserve"> в мероприятиях, направленных на поддержку ценностей семьи, позитивного родительства </w:t>
      </w:r>
      <w:r w:rsidR="00983BF4">
        <w:rPr>
          <w:rFonts w:ascii="Times New Roman" w:hAnsi="Times New Roman" w:cs="Times New Roman"/>
          <w:sz w:val="28"/>
          <w:szCs w:val="28"/>
        </w:rPr>
        <w:t xml:space="preserve">стала более активной </w:t>
      </w:r>
      <w:r w:rsidR="00861035" w:rsidRPr="00861035">
        <w:rPr>
          <w:rFonts w:ascii="Times New Roman" w:hAnsi="Times New Roman" w:cs="Times New Roman"/>
          <w:sz w:val="28"/>
          <w:szCs w:val="28"/>
        </w:rPr>
        <w:t xml:space="preserve">работа по повышению ответственности родителей за воспитание детей путем формирования приоритетов здорового образа жизни, осознанного и желанного родительства. На базе образовательных учреждений (СОШ, средне-специальных </w:t>
      </w:r>
      <w:r w:rsidR="00983BF4">
        <w:rPr>
          <w:rFonts w:ascii="Times New Roman" w:hAnsi="Times New Roman" w:cs="Times New Roman"/>
          <w:sz w:val="28"/>
          <w:szCs w:val="28"/>
        </w:rPr>
        <w:t>учреждений</w:t>
      </w:r>
      <w:r w:rsidR="00861035" w:rsidRPr="00861035">
        <w:rPr>
          <w:rFonts w:ascii="Times New Roman" w:hAnsi="Times New Roman" w:cs="Times New Roman"/>
          <w:sz w:val="28"/>
          <w:szCs w:val="28"/>
        </w:rPr>
        <w:t>) для подростков и молодежи реализ</w:t>
      </w:r>
      <w:r w:rsidR="00983BF4">
        <w:rPr>
          <w:rFonts w:ascii="Times New Roman" w:hAnsi="Times New Roman" w:cs="Times New Roman"/>
          <w:sz w:val="28"/>
          <w:szCs w:val="28"/>
        </w:rPr>
        <w:t>овывались</w:t>
      </w:r>
      <w:r w:rsidR="00861035" w:rsidRPr="00861035">
        <w:rPr>
          <w:rFonts w:ascii="Times New Roman" w:hAnsi="Times New Roman" w:cs="Times New Roman"/>
          <w:sz w:val="28"/>
          <w:szCs w:val="28"/>
        </w:rPr>
        <w:t xml:space="preserve"> программы</w:t>
      </w:r>
      <w:r w:rsidR="00983BF4">
        <w:rPr>
          <w:rFonts w:ascii="Times New Roman" w:hAnsi="Times New Roman" w:cs="Times New Roman"/>
          <w:sz w:val="28"/>
          <w:szCs w:val="28"/>
        </w:rPr>
        <w:t>,</w:t>
      </w:r>
      <w:r w:rsidR="00861035" w:rsidRPr="00861035">
        <w:rPr>
          <w:rFonts w:ascii="Times New Roman" w:hAnsi="Times New Roman" w:cs="Times New Roman"/>
          <w:sz w:val="28"/>
          <w:szCs w:val="28"/>
        </w:rPr>
        <w:t xml:space="preserve"> включающие в себя комплекс </w:t>
      </w:r>
      <w:r w:rsidR="00983BF4">
        <w:rPr>
          <w:rFonts w:ascii="Times New Roman" w:hAnsi="Times New Roman" w:cs="Times New Roman"/>
          <w:sz w:val="28"/>
          <w:szCs w:val="28"/>
        </w:rPr>
        <w:t>мероприятий</w:t>
      </w:r>
      <w:r w:rsidR="00861035" w:rsidRPr="00861035">
        <w:rPr>
          <w:rFonts w:ascii="Times New Roman" w:hAnsi="Times New Roman" w:cs="Times New Roman"/>
          <w:sz w:val="28"/>
          <w:szCs w:val="28"/>
        </w:rPr>
        <w:t xml:space="preserve">, направленных на повышение самооценки, выработку механизмов </w:t>
      </w:r>
      <w:proofErr w:type="spellStart"/>
      <w:r w:rsidR="00861035" w:rsidRPr="00861035">
        <w:rPr>
          <w:rFonts w:ascii="Times New Roman" w:hAnsi="Times New Roman" w:cs="Times New Roman"/>
          <w:sz w:val="28"/>
          <w:szCs w:val="28"/>
        </w:rPr>
        <w:t>стрессоустойчивого</w:t>
      </w:r>
      <w:proofErr w:type="spellEnd"/>
      <w:r w:rsidR="00861035" w:rsidRPr="00861035">
        <w:rPr>
          <w:rFonts w:ascii="Times New Roman" w:hAnsi="Times New Roman" w:cs="Times New Roman"/>
          <w:sz w:val="28"/>
          <w:szCs w:val="28"/>
        </w:rPr>
        <w:t xml:space="preserve"> поведения, эмоционально-волевой регуляции, формирование основ психического здоровья,  умение взаимодействовать  в социуме.</w:t>
      </w:r>
    </w:p>
    <w:p w14:paraId="4B9C6C18" w14:textId="680B7720" w:rsidR="00861035" w:rsidRPr="001B02CA" w:rsidRDefault="00861035" w:rsidP="00861035">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Следует отметить вариативность программ, направленных на продвижение ответственного отцовства: от традиционных конкурсов рисунков, фотографий на тему отцовства, спортивных соревнований с участием отцов до участия Совета отцов в реализации социальной политики. </w:t>
      </w:r>
      <w:r w:rsidR="00B53475">
        <w:rPr>
          <w:rFonts w:ascii="Times New Roman" w:hAnsi="Times New Roman" w:cs="Times New Roman"/>
          <w:sz w:val="28"/>
          <w:szCs w:val="28"/>
        </w:rPr>
        <w:t xml:space="preserve">Институт успешного отцовства сегодня все активнее развивается и совершенствуется во многих муниципальных образованиях. </w:t>
      </w:r>
    </w:p>
    <w:p w14:paraId="09FD9A7E" w14:textId="0DF0AC1D" w:rsidR="00453F82" w:rsidRDefault="00453F82" w:rsidP="001B0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города –</w:t>
      </w:r>
      <w:r w:rsidR="00B53475">
        <w:rPr>
          <w:rFonts w:ascii="Times New Roman" w:hAnsi="Times New Roman" w:cs="Times New Roman"/>
          <w:sz w:val="28"/>
          <w:szCs w:val="28"/>
        </w:rPr>
        <w:t xml:space="preserve"> </w:t>
      </w:r>
      <w:r>
        <w:rPr>
          <w:rFonts w:ascii="Times New Roman" w:hAnsi="Times New Roman" w:cs="Times New Roman"/>
          <w:sz w:val="28"/>
          <w:szCs w:val="28"/>
        </w:rPr>
        <w:t xml:space="preserve">участники конкурса представили в своих материалах уникальные, яркие мероприятия, которые заслуживают внимания и могут быть включены в перечень лучших практик городов для детей. Так, например, в городе </w:t>
      </w:r>
      <w:r w:rsidRPr="001B02CA">
        <w:rPr>
          <w:rFonts w:ascii="Times New Roman" w:hAnsi="Times New Roman" w:cs="Times New Roman"/>
          <w:b/>
          <w:sz w:val="28"/>
          <w:szCs w:val="28"/>
        </w:rPr>
        <w:t>Мончегорск</w:t>
      </w:r>
      <w:r w:rsidR="00983BF4">
        <w:rPr>
          <w:rFonts w:ascii="Times New Roman" w:hAnsi="Times New Roman" w:cs="Times New Roman"/>
          <w:b/>
          <w:sz w:val="28"/>
          <w:szCs w:val="28"/>
        </w:rPr>
        <w:t>е</w:t>
      </w:r>
      <w:r>
        <w:rPr>
          <w:rFonts w:ascii="Times New Roman" w:hAnsi="Times New Roman" w:cs="Times New Roman"/>
          <w:sz w:val="28"/>
          <w:szCs w:val="28"/>
        </w:rPr>
        <w:t xml:space="preserve"> </w:t>
      </w:r>
      <w:r w:rsidRPr="00746AD7">
        <w:rPr>
          <w:rFonts w:ascii="Times New Roman" w:hAnsi="Times New Roman" w:cs="Times New Roman"/>
          <w:sz w:val="28"/>
          <w:szCs w:val="28"/>
        </w:rPr>
        <w:t>успешно реализ</w:t>
      </w:r>
      <w:r w:rsidR="00983BF4">
        <w:rPr>
          <w:rFonts w:ascii="Times New Roman" w:hAnsi="Times New Roman" w:cs="Times New Roman"/>
          <w:sz w:val="28"/>
          <w:szCs w:val="28"/>
        </w:rPr>
        <w:t>ована</w:t>
      </w:r>
      <w:r w:rsidRPr="00746AD7">
        <w:rPr>
          <w:rFonts w:ascii="Times New Roman" w:hAnsi="Times New Roman" w:cs="Times New Roman"/>
          <w:sz w:val="28"/>
          <w:szCs w:val="28"/>
        </w:rPr>
        <w:t xml:space="preserve"> Программа социальной поддержки одиноких отцов «Поверь в себя»</w:t>
      </w:r>
      <w:r>
        <w:rPr>
          <w:rFonts w:ascii="Times New Roman" w:hAnsi="Times New Roman" w:cs="Times New Roman"/>
          <w:sz w:val="28"/>
          <w:szCs w:val="28"/>
        </w:rPr>
        <w:t>. Ц</w:t>
      </w:r>
      <w:r w:rsidRPr="00746AD7">
        <w:rPr>
          <w:rFonts w:ascii="Times New Roman" w:hAnsi="Times New Roman" w:cs="Times New Roman"/>
          <w:sz w:val="28"/>
          <w:szCs w:val="28"/>
        </w:rPr>
        <w:t xml:space="preserve">ель </w:t>
      </w:r>
      <w:r>
        <w:rPr>
          <w:rFonts w:ascii="Times New Roman" w:hAnsi="Times New Roman" w:cs="Times New Roman"/>
          <w:sz w:val="28"/>
          <w:szCs w:val="28"/>
        </w:rPr>
        <w:t>данной программы</w:t>
      </w:r>
      <w:r w:rsidR="00983BF4">
        <w:rPr>
          <w:rFonts w:ascii="Times New Roman" w:hAnsi="Times New Roman" w:cs="Times New Roman"/>
          <w:sz w:val="28"/>
          <w:szCs w:val="28"/>
        </w:rPr>
        <w:t xml:space="preserve"> заключалась в</w:t>
      </w:r>
      <w:r w:rsidRPr="00746AD7">
        <w:rPr>
          <w:rFonts w:ascii="Times New Roman" w:hAnsi="Times New Roman" w:cs="Times New Roman"/>
          <w:sz w:val="28"/>
          <w:szCs w:val="28"/>
        </w:rPr>
        <w:t xml:space="preserve"> </w:t>
      </w:r>
      <w:r w:rsidR="00983BF4">
        <w:rPr>
          <w:rFonts w:ascii="Times New Roman" w:hAnsi="Times New Roman" w:cs="Times New Roman"/>
          <w:sz w:val="28"/>
          <w:szCs w:val="28"/>
        </w:rPr>
        <w:t>с</w:t>
      </w:r>
      <w:r w:rsidRPr="00746AD7">
        <w:rPr>
          <w:rFonts w:ascii="Times New Roman" w:hAnsi="Times New Roman" w:cs="Times New Roman"/>
          <w:sz w:val="28"/>
          <w:szCs w:val="28"/>
        </w:rPr>
        <w:t>оздани</w:t>
      </w:r>
      <w:r w:rsidR="00983BF4">
        <w:rPr>
          <w:rFonts w:ascii="Times New Roman" w:hAnsi="Times New Roman" w:cs="Times New Roman"/>
          <w:sz w:val="28"/>
          <w:szCs w:val="28"/>
        </w:rPr>
        <w:t>и</w:t>
      </w:r>
      <w:r w:rsidRPr="00746AD7">
        <w:rPr>
          <w:rFonts w:ascii="Times New Roman" w:hAnsi="Times New Roman" w:cs="Times New Roman"/>
          <w:sz w:val="28"/>
          <w:szCs w:val="28"/>
        </w:rPr>
        <w:t xml:space="preserve"> условий, направленных на снижение социальных рисков жизнедеятельности неполн</w:t>
      </w:r>
      <w:r>
        <w:rPr>
          <w:rFonts w:ascii="Times New Roman" w:hAnsi="Times New Roman" w:cs="Times New Roman"/>
          <w:sz w:val="28"/>
          <w:szCs w:val="28"/>
        </w:rPr>
        <w:t>ой отцовской семьи, профилактик</w:t>
      </w:r>
      <w:r w:rsidR="00983BF4">
        <w:rPr>
          <w:rFonts w:ascii="Times New Roman" w:hAnsi="Times New Roman" w:cs="Times New Roman"/>
          <w:sz w:val="28"/>
          <w:szCs w:val="28"/>
        </w:rPr>
        <w:t>у</w:t>
      </w:r>
      <w:r w:rsidRPr="00746AD7">
        <w:rPr>
          <w:rFonts w:ascii="Times New Roman" w:hAnsi="Times New Roman" w:cs="Times New Roman"/>
          <w:sz w:val="28"/>
          <w:szCs w:val="28"/>
        </w:rPr>
        <w:t xml:space="preserve"> безнадзорности, беспризорности, социального сиротства среди детей и подростков из неполных отцовских семей, а также создание условий для личностного развития членов семьи.</w:t>
      </w:r>
    </w:p>
    <w:p w14:paraId="611C9961" w14:textId="6E9F9E42" w:rsidR="00453F82" w:rsidRPr="001B02CA" w:rsidRDefault="00453F82" w:rsidP="001B0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многих будет интересен опыт города </w:t>
      </w:r>
      <w:r w:rsidRPr="001B02CA">
        <w:rPr>
          <w:rFonts w:ascii="Times New Roman" w:hAnsi="Times New Roman" w:cs="Times New Roman"/>
          <w:b/>
          <w:sz w:val="28"/>
          <w:szCs w:val="28"/>
        </w:rPr>
        <w:t>Ржева</w:t>
      </w:r>
      <w:r w:rsidR="00B53475">
        <w:rPr>
          <w:rFonts w:ascii="Times New Roman" w:hAnsi="Times New Roman" w:cs="Times New Roman"/>
          <w:sz w:val="28"/>
          <w:szCs w:val="28"/>
        </w:rPr>
        <w:t xml:space="preserve"> </w:t>
      </w:r>
      <w:r>
        <w:rPr>
          <w:rFonts w:ascii="Times New Roman" w:hAnsi="Times New Roman" w:cs="Times New Roman"/>
          <w:sz w:val="28"/>
          <w:szCs w:val="28"/>
        </w:rPr>
        <w:t xml:space="preserve">по организации и проведению </w:t>
      </w:r>
      <w:r w:rsidRPr="00B65C02">
        <w:rPr>
          <w:rFonts w:ascii="Times New Roman" w:hAnsi="Times New Roman" w:cs="Times New Roman"/>
          <w:sz w:val="28"/>
          <w:szCs w:val="28"/>
        </w:rPr>
        <w:t>муниципальн</w:t>
      </w:r>
      <w:r w:rsidR="00983BF4">
        <w:rPr>
          <w:rFonts w:ascii="Times New Roman" w:hAnsi="Times New Roman" w:cs="Times New Roman"/>
          <w:sz w:val="28"/>
          <w:szCs w:val="28"/>
        </w:rPr>
        <w:t>ой</w:t>
      </w:r>
      <w:r w:rsidRPr="00B65C02">
        <w:rPr>
          <w:rFonts w:ascii="Times New Roman" w:hAnsi="Times New Roman" w:cs="Times New Roman"/>
          <w:sz w:val="28"/>
          <w:szCs w:val="28"/>
        </w:rPr>
        <w:t xml:space="preserve"> акци</w:t>
      </w:r>
      <w:r w:rsidR="00983BF4">
        <w:rPr>
          <w:rFonts w:ascii="Times New Roman" w:hAnsi="Times New Roman" w:cs="Times New Roman"/>
          <w:sz w:val="28"/>
          <w:szCs w:val="28"/>
        </w:rPr>
        <w:t>и</w:t>
      </w:r>
      <w:r w:rsidRPr="00B65C02">
        <w:rPr>
          <w:rFonts w:ascii="Times New Roman" w:hAnsi="Times New Roman" w:cs="Times New Roman"/>
          <w:sz w:val="28"/>
          <w:szCs w:val="28"/>
        </w:rPr>
        <w:t xml:space="preserve"> «Знакомьтесь</w:t>
      </w:r>
      <w:r w:rsidR="00983BF4">
        <w:rPr>
          <w:rFonts w:ascii="Times New Roman" w:hAnsi="Times New Roman" w:cs="Times New Roman"/>
          <w:sz w:val="28"/>
          <w:szCs w:val="28"/>
        </w:rPr>
        <w:t xml:space="preserve"> – </w:t>
      </w:r>
      <w:r w:rsidRPr="00B65C02">
        <w:rPr>
          <w:rFonts w:ascii="Times New Roman" w:hAnsi="Times New Roman" w:cs="Times New Roman"/>
          <w:sz w:val="28"/>
          <w:szCs w:val="28"/>
        </w:rPr>
        <w:t>мой папа!»</w:t>
      </w:r>
      <w:r>
        <w:rPr>
          <w:rFonts w:ascii="Times New Roman" w:hAnsi="Times New Roman" w:cs="Times New Roman"/>
          <w:sz w:val="28"/>
          <w:szCs w:val="28"/>
        </w:rPr>
        <w:t xml:space="preserve">. Заслуживает внимания практика города </w:t>
      </w:r>
      <w:r w:rsidRPr="001B02CA">
        <w:rPr>
          <w:rFonts w:ascii="Times New Roman" w:hAnsi="Times New Roman" w:cs="Times New Roman"/>
          <w:b/>
          <w:sz w:val="28"/>
          <w:szCs w:val="28"/>
        </w:rPr>
        <w:t>Кандалакш</w:t>
      </w:r>
      <w:r w:rsidR="00983BF4">
        <w:rPr>
          <w:rFonts w:ascii="Times New Roman" w:hAnsi="Times New Roman" w:cs="Times New Roman"/>
          <w:b/>
          <w:sz w:val="28"/>
          <w:szCs w:val="28"/>
        </w:rPr>
        <w:t xml:space="preserve">и </w:t>
      </w:r>
      <w:r w:rsidR="00983BF4" w:rsidRPr="00983BF4">
        <w:rPr>
          <w:rFonts w:ascii="Times New Roman" w:hAnsi="Times New Roman" w:cs="Times New Roman"/>
          <w:sz w:val="28"/>
          <w:szCs w:val="28"/>
        </w:rPr>
        <w:t>в</w:t>
      </w:r>
      <w:r w:rsidRPr="001B02CA">
        <w:rPr>
          <w:rFonts w:ascii="Times New Roman" w:hAnsi="Times New Roman" w:cs="Times New Roman"/>
          <w:sz w:val="28"/>
          <w:szCs w:val="28"/>
        </w:rPr>
        <w:t xml:space="preserve"> </w:t>
      </w:r>
      <w:r w:rsidR="00983BF4">
        <w:rPr>
          <w:rFonts w:ascii="Times New Roman" w:hAnsi="Times New Roman" w:cs="Times New Roman"/>
          <w:sz w:val="28"/>
          <w:szCs w:val="28"/>
        </w:rPr>
        <w:t xml:space="preserve">проведении </w:t>
      </w:r>
      <w:r w:rsidRPr="001B02CA">
        <w:rPr>
          <w:rFonts w:ascii="Times New Roman" w:hAnsi="Times New Roman" w:cs="Times New Roman"/>
          <w:sz w:val="28"/>
          <w:szCs w:val="28"/>
        </w:rPr>
        <w:t>межведомственн</w:t>
      </w:r>
      <w:r w:rsidR="00983BF4">
        <w:rPr>
          <w:rFonts w:ascii="Times New Roman" w:hAnsi="Times New Roman" w:cs="Times New Roman"/>
          <w:sz w:val="28"/>
          <w:szCs w:val="28"/>
        </w:rPr>
        <w:t>ой</w:t>
      </w:r>
      <w:r w:rsidRPr="001B02CA">
        <w:rPr>
          <w:rFonts w:ascii="Times New Roman" w:hAnsi="Times New Roman" w:cs="Times New Roman"/>
          <w:sz w:val="28"/>
          <w:szCs w:val="28"/>
        </w:rPr>
        <w:t xml:space="preserve"> профилактическ</w:t>
      </w:r>
      <w:r w:rsidR="00983BF4">
        <w:rPr>
          <w:rFonts w:ascii="Times New Roman" w:hAnsi="Times New Roman" w:cs="Times New Roman"/>
          <w:sz w:val="28"/>
          <w:szCs w:val="28"/>
        </w:rPr>
        <w:t>ой</w:t>
      </w:r>
      <w:r w:rsidRPr="001B02CA">
        <w:rPr>
          <w:rFonts w:ascii="Times New Roman" w:hAnsi="Times New Roman" w:cs="Times New Roman"/>
          <w:sz w:val="28"/>
          <w:szCs w:val="28"/>
        </w:rPr>
        <w:t xml:space="preserve"> акци</w:t>
      </w:r>
      <w:r w:rsidR="00983BF4">
        <w:rPr>
          <w:rFonts w:ascii="Times New Roman" w:hAnsi="Times New Roman" w:cs="Times New Roman"/>
          <w:sz w:val="28"/>
          <w:szCs w:val="28"/>
        </w:rPr>
        <w:t>и</w:t>
      </w:r>
      <w:r w:rsidRPr="001B02CA">
        <w:rPr>
          <w:rFonts w:ascii="Times New Roman" w:hAnsi="Times New Roman" w:cs="Times New Roman"/>
          <w:sz w:val="28"/>
          <w:szCs w:val="28"/>
        </w:rPr>
        <w:t xml:space="preserve"> «</w:t>
      </w:r>
      <w:proofErr w:type="spellStart"/>
      <w:r w:rsidRPr="001B02CA">
        <w:rPr>
          <w:rFonts w:ascii="Times New Roman" w:hAnsi="Times New Roman" w:cs="Times New Roman"/>
          <w:sz w:val="28"/>
          <w:szCs w:val="28"/>
        </w:rPr>
        <w:t>ПАПин</w:t>
      </w:r>
      <w:proofErr w:type="spellEnd"/>
      <w:r w:rsidRPr="001B02CA">
        <w:rPr>
          <w:rFonts w:ascii="Times New Roman" w:hAnsi="Times New Roman" w:cs="Times New Roman"/>
          <w:sz w:val="28"/>
          <w:szCs w:val="28"/>
        </w:rPr>
        <w:t xml:space="preserve"> Апрель», направленн</w:t>
      </w:r>
      <w:r w:rsidR="00983BF4">
        <w:rPr>
          <w:rFonts w:ascii="Times New Roman" w:hAnsi="Times New Roman" w:cs="Times New Roman"/>
          <w:sz w:val="28"/>
          <w:szCs w:val="28"/>
        </w:rPr>
        <w:t>ой</w:t>
      </w:r>
      <w:r w:rsidRPr="001B02CA">
        <w:rPr>
          <w:rFonts w:ascii="Times New Roman" w:hAnsi="Times New Roman" w:cs="Times New Roman"/>
          <w:sz w:val="28"/>
          <w:szCs w:val="28"/>
        </w:rPr>
        <w:t xml:space="preserve"> на повышение родительского статуса отцов в общественной, социальной и культурной жизни общества, повышени</w:t>
      </w:r>
      <w:r w:rsidR="00983BF4">
        <w:rPr>
          <w:rFonts w:ascii="Times New Roman" w:hAnsi="Times New Roman" w:cs="Times New Roman"/>
          <w:sz w:val="28"/>
          <w:szCs w:val="28"/>
        </w:rPr>
        <w:t>е</w:t>
      </w:r>
      <w:r w:rsidRPr="001B02CA">
        <w:rPr>
          <w:rFonts w:ascii="Times New Roman" w:hAnsi="Times New Roman" w:cs="Times New Roman"/>
          <w:sz w:val="28"/>
          <w:szCs w:val="28"/>
        </w:rPr>
        <w:t xml:space="preserve"> ответственности пап за воспитание детей, оказани</w:t>
      </w:r>
      <w:r w:rsidR="00983BF4">
        <w:rPr>
          <w:rFonts w:ascii="Times New Roman" w:hAnsi="Times New Roman" w:cs="Times New Roman"/>
          <w:sz w:val="28"/>
          <w:szCs w:val="28"/>
        </w:rPr>
        <w:t>е</w:t>
      </w:r>
      <w:r w:rsidRPr="001B02CA">
        <w:rPr>
          <w:rFonts w:ascii="Times New Roman" w:hAnsi="Times New Roman" w:cs="Times New Roman"/>
          <w:sz w:val="28"/>
          <w:szCs w:val="28"/>
        </w:rPr>
        <w:t xml:space="preserve"> </w:t>
      </w:r>
      <w:r w:rsidR="00983BF4">
        <w:rPr>
          <w:rFonts w:ascii="Times New Roman" w:hAnsi="Times New Roman" w:cs="Times New Roman"/>
          <w:sz w:val="28"/>
          <w:szCs w:val="28"/>
        </w:rPr>
        <w:t>им</w:t>
      </w:r>
      <w:r w:rsidRPr="001B02CA">
        <w:rPr>
          <w:rFonts w:ascii="Times New Roman" w:hAnsi="Times New Roman" w:cs="Times New Roman"/>
          <w:sz w:val="28"/>
          <w:szCs w:val="28"/>
        </w:rPr>
        <w:t xml:space="preserve"> помощи в вопросах воспитания несовершеннолетних.</w:t>
      </w:r>
    </w:p>
    <w:p w14:paraId="4AEBAF88" w14:textId="31B9CF2F" w:rsidR="00861035" w:rsidRPr="00861035" w:rsidRDefault="00861035" w:rsidP="00861035">
      <w:pPr>
        <w:spacing w:after="0" w:line="240" w:lineRule="auto"/>
        <w:ind w:firstLine="709"/>
        <w:jc w:val="both"/>
        <w:rPr>
          <w:rFonts w:ascii="Times New Roman" w:hAnsi="Times New Roman"/>
          <w:sz w:val="28"/>
          <w:szCs w:val="28"/>
        </w:rPr>
      </w:pPr>
      <w:r w:rsidRPr="00861035">
        <w:rPr>
          <w:rFonts w:ascii="Times New Roman" w:hAnsi="Times New Roman"/>
          <w:sz w:val="28"/>
          <w:szCs w:val="28"/>
        </w:rPr>
        <w:t xml:space="preserve">В </w:t>
      </w:r>
      <w:r w:rsidRPr="00861035">
        <w:rPr>
          <w:rFonts w:ascii="Times New Roman" w:hAnsi="Times New Roman"/>
          <w:b/>
          <w:sz w:val="28"/>
          <w:szCs w:val="28"/>
        </w:rPr>
        <w:t>г. Барнаул</w:t>
      </w:r>
      <w:r w:rsidR="00983BF4">
        <w:rPr>
          <w:rFonts w:ascii="Times New Roman" w:hAnsi="Times New Roman"/>
          <w:b/>
          <w:sz w:val="28"/>
          <w:szCs w:val="28"/>
        </w:rPr>
        <w:t>е</w:t>
      </w:r>
      <w:r w:rsidRPr="00861035">
        <w:rPr>
          <w:rFonts w:ascii="Times New Roman" w:hAnsi="Times New Roman"/>
          <w:b/>
          <w:sz w:val="28"/>
          <w:szCs w:val="28"/>
        </w:rPr>
        <w:t xml:space="preserve"> </w:t>
      </w:r>
      <w:r w:rsidRPr="00861035">
        <w:rPr>
          <w:rFonts w:ascii="Times New Roman" w:hAnsi="Times New Roman"/>
          <w:sz w:val="28"/>
          <w:szCs w:val="28"/>
        </w:rPr>
        <w:t>Алтайско</w:t>
      </w:r>
      <w:r w:rsidR="00983BF4">
        <w:rPr>
          <w:rFonts w:ascii="Times New Roman" w:hAnsi="Times New Roman"/>
          <w:sz w:val="28"/>
          <w:szCs w:val="28"/>
        </w:rPr>
        <w:t>го</w:t>
      </w:r>
      <w:r w:rsidRPr="00861035">
        <w:rPr>
          <w:rFonts w:ascii="Times New Roman" w:hAnsi="Times New Roman"/>
          <w:sz w:val="28"/>
          <w:szCs w:val="28"/>
        </w:rPr>
        <w:t xml:space="preserve"> кра</w:t>
      </w:r>
      <w:r w:rsidR="00983BF4">
        <w:rPr>
          <w:rFonts w:ascii="Times New Roman" w:hAnsi="Times New Roman"/>
          <w:sz w:val="28"/>
          <w:szCs w:val="28"/>
        </w:rPr>
        <w:t>я</w:t>
      </w:r>
      <w:r w:rsidRPr="00861035">
        <w:rPr>
          <w:rFonts w:ascii="Times New Roman" w:hAnsi="Times New Roman"/>
          <w:sz w:val="28"/>
          <w:szCs w:val="28"/>
        </w:rPr>
        <w:t xml:space="preserve"> согласно Постановлению Губернатора с 2009 года установлен День отца. В 2019 году в честь 10-летия Дня отца в Алтайском крае реализ</w:t>
      </w:r>
      <w:r w:rsidR="00983BF4">
        <w:rPr>
          <w:rFonts w:ascii="Times New Roman" w:hAnsi="Times New Roman"/>
          <w:sz w:val="28"/>
          <w:szCs w:val="28"/>
        </w:rPr>
        <w:t>овывался</w:t>
      </w:r>
      <w:r w:rsidRPr="00861035">
        <w:rPr>
          <w:rFonts w:ascii="Times New Roman" w:hAnsi="Times New Roman"/>
          <w:sz w:val="28"/>
          <w:szCs w:val="28"/>
        </w:rPr>
        <w:t xml:space="preserve"> социально значимый проект</w:t>
      </w:r>
      <w:r w:rsidR="00983BF4">
        <w:rPr>
          <w:rFonts w:ascii="Times New Roman" w:hAnsi="Times New Roman"/>
          <w:sz w:val="28"/>
          <w:szCs w:val="28"/>
        </w:rPr>
        <w:t xml:space="preserve"> по </w:t>
      </w:r>
      <w:r w:rsidRPr="00861035">
        <w:rPr>
          <w:rFonts w:ascii="Times New Roman" w:hAnsi="Times New Roman"/>
          <w:sz w:val="28"/>
          <w:szCs w:val="28"/>
        </w:rPr>
        <w:t>развити</w:t>
      </w:r>
      <w:r w:rsidR="00983BF4">
        <w:rPr>
          <w:rFonts w:ascii="Times New Roman" w:hAnsi="Times New Roman"/>
          <w:sz w:val="28"/>
          <w:szCs w:val="28"/>
        </w:rPr>
        <w:t>ю</w:t>
      </w:r>
      <w:r w:rsidRPr="00861035">
        <w:rPr>
          <w:rFonts w:ascii="Times New Roman" w:hAnsi="Times New Roman"/>
          <w:sz w:val="28"/>
          <w:szCs w:val="28"/>
        </w:rPr>
        <w:t xml:space="preserve"> краевого добровольческого движения отцов «Делами отцов гордится Алтай!». Проект призван привлечь как можно больше активных, энергичных, ответственных и неравнодушных отцов и их детей к участию в добровольческой деятельности, к решению важных задач и оказанию конкретной помощи </w:t>
      </w:r>
      <w:proofErr w:type="gramStart"/>
      <w:r w:rsidRPr="00861035">
        <w:rPr>
          <w:rFonts w:ascii="Times New Roman" w:hAnsi="Times New Roman"/>
          <w:sz w:val="28"/>
          <w:szCs w:val="28"/>
        </w:rPr>
        <w:t>нуждающимся</w:t>
      </w:r>
      <w:proofErr w:type="gramEnd"/>
      <w:r w:rsidRPr="00861035">
        <w:rPr>
          <w:rFonts w:ascii="Times New Roman" w:hAnsi="Times New Roman"/>
          <w:sz w:val="28"/>
          <w:szCs w:val="28"/>
        </w:rPr>
        <w:t>.</w:t>
      </w:r>
    </w:p>
    <w:p w14:paraId="4EB9D3F0" w14:textId="3E916983" w:rsidR="00861035" w:rsidRPr="00861035" w:rsidRDefault="00861035" w:rsidP="00861035">
      <w:pPr>
        <w:spacing w:after="0" w:line="240" w:lineRule="auto"/>
        <w:ind w:firstLine="709"/>
        <w:jc w:val="both"/>
        <w:rPr>
          <w:rFonts w:ascii="Times New Roman" w:hAnsi="Times New Roman"/>
          <w:sz w:val="28"/>
          <w:szCs w:val="28"/>
        </w:rPr>
      </w:pPr>
      <w:r w:rsidRPr="00861035">
        <w:rPr>
          <w:rFonts w:ascii="Times New Roman" w:hAnsi="Times New Roman"/>
          <w:sz w:val="28"/>
          <w:szCs w:val="28"/>
        </w:rPr>
        <w:t>В</w:t>
      </w:r>
      <w:r w:rsidRPr="00861035">
        <w:rPr>
          <w:rFonts w:ascii="Times New Roman" w:hAnsi="Times New Roman"/>
          <w:b/>
          <w:sz w:val="28"/>
          <w:szCs w:val="28"/>
        </w:rPr>
        <w:t xml:space="preserve"> Зональном районе Алтайского края</w:t>
      </w:r>
      <w:r w:rsidRPr="00861035">
        <w:rPr>
          <w:rFonts w:ascii="Times New Roman" w:hAnsi="Times New Roman"/>
          <w:sz w:val="28"/>
          <w:szCs w:val="28"/>
        </w:rPr>
        <w:t xml:space="preserve"> в целях активизации роли отцов в воспитании детей, укрепления семейных ценностей, формирования модели </w:t>
      </w:r>
      <w:r w:rsidR="00983BF4" w:rsidRPr="00861035">
        <w:rPr>
          <w:rFonts w:ascii="Times New Roman" w:hAnsi="Times New Roman"/>
          <w:sz w:val="28"/>
          <w:szCs w:val="28"/>
        </w:rPr>
        <w:t>социально-ответственно</w:t>
      </w:r>
      <w:r w:rsidR="00983BF4">
        <w:rPr>
          <w:rFonts w:ascii="Times New Roman" w:hAnsi="Times New Roman"/>
          <w:sz w:val="28"/>
          <w:szCs w:val="28"/>
        </w:rPr>
        <w:t>го</w:t>
      </w:r>
      <w:r w:rsidR="00983BF4" w:rsidRPr="00861035">
        <w:rPr>
          <w:rFonts w:ascii="Times New Roman" w:hAnsi="Times New Roman"/>
          <w:sz w:val="28"/>
          <w:szCs w:val="28"/>
        </w:rPr>
        <w:t xml:space="preserve"> </w:t>
      </w:r>
      <w:r w:rsidRPr="00861035">
        <w:rPr>
          <w:rFonts w:ascii="Times New Roman" w:hAnsi="Times New Roman"/>
          <w:sz w:val="28"/>
          <w:szCs w:val="28"/>
        </w:rPr>
        <w:t>поведения детей и подростков проведена акция «Вместе с папой». На территории Зонального сельского совета актив совета отцов совместно с учащимися Зональной СОШ провели экологическую акцию по уборке территории хоккейной коробки. Территория была очищена от травы и мусора, подготовлена площадка для заливки льда в зимний период.</w:t>
      </w:r>
    </w:p>
    <w:p w14:paraId="4A048EBB" w14:textId="409C1E69" w:rsidR="00861035" w:rsidRPr="001B02CA" w:rsidRDefault="00861035" w:rsidP="00861035">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Важно, что данные программы объединя</w:t>
      </w:r>
      <w:r w:rsidR="00983BF4">
        <w:rPr>
          <w:rFonts w:ascii="Times New Roman" w:hAnsi="Times New Roman" w:cs="Times New Roman"/>
          <w:sz w:val="28"/>
          <w:szCs w:val="28"/>
        </w:rPr>
        <w:t>ли</w:t>
      </w:r>
      <w:r w:rsidRPr="001B02CA">
        <w:rPr>
          <w:rFonts w:ascii="Times New Roman" w:hAnsi="Times New Roman" w:cs="Times New Roman"/>
          <w:sz w:val="28"/>
          <w:szCs w:val="28"/>
        </w:rPr>
        <w:t xml:space="preserve"> различные учреждения и организации в решении общей задачи повышения роли отца и </w:t>
      </w:r>
      <w:r w:rsidR="00983BF4">
        <w:rPr>
          <w:rFonts w:ascii="Times New Roman" w:hAnsi="Times New Roman" w:cs="Times New Roman"/>
          <w:sz w:val="28"/>
          <w:szCs w:val="28"/>
        </w:rPr>
        <w:t xml:space="preserve">их </w:t>
      </w:r>
      <w:r w:rsidRPr="001B02CA">
        <w:rPr>
          <w:rFonts w:ascii="Times New Roman" w:hAnsi="Times New Roman" w:cs="Times New Roman"/>
          <w:sz w:val="28"/>
          <w:szCs w:val="28"/>
        </w:rPr>
        <w:t>включения в решени</w:t>
      </w:r>
      <w:r w:rsidR="00983BF4">
        <w:rPr>
          <w:rFonts w:ascii="Times New Roman" w:hAnsi="Times New Roman" w:cs="Times New Roman"/>
          <w:sz w:val="28"/>
          <w:szCs w:val="28"/>
        </w:rPr>
        <w:t>е</w:t>
      </w:r>
      <w:r w:rsidRPr="001B02CA">
        <w:rPr>
          <w:rFonts w:ascii="Times New Roman" w:hAnsi="Times New Roman" w:cs="Times New Roman"/>
          <w:sz w:val="28"/>
          <w:szCs w:val="28"/>
        </w:rPr>
        <w:t xml:space="preserve"> социальных проблем.</w:t>
      </w:r>
    </w:p>
    <w:p w14:paraId="2BE46F08" w14:textId="3E556C03" w:rsidR="00861035" w:rsidRPr="00861035" w:rsidRDefault="00861035" w:rsidP="00861035">
      <w:pPr>
        <w:spacing w:after="0" w:line="240" w:lineRule="auto"/>
        <w:ind w:firstLine="709"/>
        <w:jc w:val="both"/>
        <w:rPr>
          <w:rFonts w:ascii="Times New Roman" w:hAnsi="Times New Roman"/>
          <w:sz w:val="28"/>
          <w:szCs w:val="28"/>
        </w:rPr>
      </w:pPr>
      <w:r w:rsidRPr="00861035">
        <w:rPr>
          <w:rFonts w:ascii="Times New Roman" w:hAnsi="Times New Roman"/>
          <w:sz w:val="28"/>
          <w:szCs w:val="28"/>
        </w:rPr>
        <w:t xml:space="preserve">В </w:t>
      </w:r>
      <w:r w:rsidRPr="00861035">
        <w:rPr>
          <w:rFonts w:ascii="Times New Roman" w:hAnsi="Times New Roman"/>
          <w:b/>
          <w:sz w:val="28"/>
          <w:szCs w:val="28"/>
        </w:rPr>
        <w:t>г. Миа</w:t>
      </w:r>
      <w:proofErr w:type="gramStart"/>
      <w:r w:rsidRPr="00861035">
        <w:rPr>
          <w:rFonts w:ascii="Times New Roman" w:hAnsi="Times New Roman"/>
          <w:b/>
          <w:sz w:val="28"/>
          <w:szCs w:val="28"/>
        </w:rPr>
        <w:t>сс</w:t>
      </w:r>
      <w:r w:rsidRPr="00861035">
        <w:rPr>
          <w:rFonts w:ascii="Times New Roman" w:hAnsi="Times New Roman"/>
          <w:sz w:val="28"/>
          <w:szCs w:val="28"/>
        </w:rPr>
        <w:t xml:space="preserve"> в пр</w:t>
      </w:r>
      <w:proofErr w:type="gramEnd"/>
      <w:r w:rsidRPr="00861035">
        <w:rPr>
          <w:rFonts w:ascii="Times New Roman" w:hAnsi="Times New Roman"/>
          <w:sz w:val="28"/>
          <w:szCs w:val="28"/>
        </w:rPr>
        <w:t>опаганде ответственного отцовства участв</w:t>
      </w:r>
      <w:r w:rsidR="00983BF4">
        <w:rPr>
          <w:rFonts w:ascii="Times New Roman" w:hAnsi="Times New Roman"/>
          <w:sz w:val="28"/>
          <w:szCs w:val="28"/>
        </w:rPr>
        <w:t>овала</w:t>
      </w:r>
      <w:r w:rsidRPr="00861035">
        <w:rPr>
          <w:rFonts w:ascii="Times New Roman" w:hAnsi="Times New Roman"/>
          <w:sz w:val="28"/>
          <w:szCs w:val="28"/>
        </w:rPr>
        <w:t xml:space="preserve"> </w:t>
      </w:r>
      <w:proofErr w:type="spellStart"/>
      <w:r w:rsidRPr="00861035">
        <w:rPr>
          <w:rFonts w:ascii="Times New Roman" w:hAnsi="Times New Roman"/>
          <w:sz w:val="28"/>
          <w:szCs w:val="28"/>
        </w:rPr>
        <w:t>Росгвардия</w:t>
      </w:r>
      <w:proofErr w:type="spellEnd"/>
      <w:r w:rsidRPr="00861035">
        <w:rPr>
          <w:rFonts w:ascii="Times New Roman" w:hAnsi="Times New Roman"/>
          <w:sz w:val="28"/>
          <w:szCs w:val="28"/>
        </w:rPr>
        <w:t xml:space="preserve">. В центре помощи детям </w:t>
      </w:r>
      <w:r w:rsidR="00983BF4">
        <w:rPr>
          <w:rFonts w:ascii="Times New Roman" w:hAnsi="Times New Roman"/>
          <w:sz w:val="28"/>
          <w:szCs w:val="28"/>
        </w:rPr>
        <w:t>«</w:t>
      </w:r>
      <w:r w:rsidRPr="00861035">
        <w:rPr>
          <w:rFonts w:ascii="Times New Roman" w:hAnsi="Times New Roman"/>
          <w:sz w:val="28"/>
          <w:szCs w:val="28"/>
        </w:rPr>
        <w:t>Алые паруса</w:t>
      </w:r>
      <w:r w:rsidR="00983BF4">
        <w:rPr>
          <w:rFonts w:ascii="Times New Roman" w:hAnsi="Times New Roman"/>
          <w:sz w:val="28"/>
          <w:szCs w:val="28"/>
        </w:rPr>
        <w:t>»</w:t>
      </w:r>
      <w:r w:rsidRPr="00861035">
        <w:rPr>
          <w:rFonts w:ascii="Times New Roman" w:hAnsi="Times New Roman"/>
          <w:sz w:val="28"/>
          <w:szCs w:val="28"/>
        </w:rPr>
        <w:t xml:space="preserve"> организована игровая программа</w:t>
      </w:r>
      <w:r w:rsidR="002F6760">
        <w:rPr>
          <w:rFonts w:ascii="Times New Roman" w:hAnsi="Times New Roman"/>
          <w:sz w:val="28"/>
          <w:szCs w:val="28"/>
        </w:rPr>
        <w:t xml:space="preserve"> «</w:t>
      </w:r>
      <w:r w:rsidR="002F6760" w:rsidRPr="00861035">
        <w:rPr>
          <w:rFonts w:ascii="Times New Roman" w:hAnsi="Times New Roman"/>
          <w:sz w:val="28"/>
          <w:szCs w:val="28"/>
        </w:rPr>
        <w:t>Папа может, папа может всё, что угодно</w:t>
      </w:r>
      <w:r w:rsidR="002F6760">
        <w:rPr>
          <w:rFonts w:ascii="Times New Roman" w:hAnsi="Times New Roman"/>
          <w:sz w:val="28"/>
          <w:szCs w:val="28"/>
        </w:rPr>
        <w:t>»</w:t>
      </w:r>
      <w:r w:rsidRPr="00861035">
        <w:rPr>
          <w:rFonts w:ascii="Times New Roman" w:hAnsi="Times New Roman"/>
          <w:sz w:val="28"/>
          <w:szCs w:val="28"/>
        </w:rPr>
        <w:t>, посвящ</w:t>
      </w:r>
      <w:r w:rsidR="002F6760">
        <w:rPr>
          <w:rFonts w:ascii="Times New Roman" w:hAnsi="Times New Roman"/>
          <w:sz w:val="28"/>
          <w:szCs w:val="28"/>
        </w:rPr>
        <w:t>е</w:t>
      </w:r>
      <w:r w:rsidRPr="00861035">
        <w:rPr>
          <w:rFonts w:ascii="Times New Roman" w:hAnsi="Times New Roman"/>
          <w:sz w:val="28"/>
          <w:szCs w:val="28"/>
        </w:rPr>
        <w:t xml:space="preserve">нная Международному дню отца. В гости к ребятам на праздник приезжали шефы из </w:t>
      </w:r>
      <w:proofErr w:type="spellStart"/>
      <w:r w:rsidRPr="00861035">
        <w:rPr>
          <w:rFonts w:ascii="Times New Roman" w:hAnsi="Times New Roman"/>
          <w:sz w:val="28"/>
          <w:szCs w:val="28"/>
        </w:rPr>
        <w:t>Росгвардии</w:t>
      </w:r>
      <w:proofErr w:type="spellEnd"/>
      <w:r w:rsidRPr="00861035">
        <w:rPr>
          <w:rFonts w:ascii="Times New Roman" w:hAnsi="Times New Roman"/>
          <w:sz w:val="28"/>
          <w:szCs w:val="28"/>
        </w:rPr>
        <w:t>, они участвовали в играх и конкурсах вместе с детьми в роли пап.</w:t>
      </w:r>
    </w:p>
    <w:p w14:paraId="75844A3D" w14:textId="68661C59" w:rsidR="00861035" w:rsidRDefault="00861035" w:rsidP="00861035">
      <w:pPr>
        <w:spacing w:after="0" w:line="240" w:lineRule="auto"/>
        <w:ind w:firstLine="709"/>
        <w:jc w:val="both"/>
        <w:rPr>
          <w:rFonts w:ascii="Times New Roman" w:hAnsi="Times New Roman" w:cs="Times New Roman"/>
          <w:sz w:val="28"/>
          <w:szCs w:val="28"/>
        </w:rPr>
      </w:pPr>
      <w:r w:rsidRPr="00861035">
        <w:rPr>
          <w:rFonts w:ascii="Times New Roman" w:hAnsi="Times New Roman" w:cs="Times New Roman"/>
          <w:sz w:val="28"/>
          <w:szCs w:val="28"/>
        </w:rPr>
        <w:t xml:space="preserve">В </w:t>
      </w:r>
      <w:r w:rsidRPr="00861035">
        <w:rPr>
          <w:rFonts w:ascii="Times New Roman" w:hAnsi="Times New Roman" w:cs="Times New Roman"/>
          <w:b/>
          <w:sz w:val="28"/>
          <w:szCs w:val="28"/>
        </w:rPr>
        <w:t>г. Кунгур</w:t>
      </w:r>
      <w:r w:rsidR="002F6760">
        <w:rPr>
          <w:rFonts w:ascii="Times New Roman" w:hAnsi="Times New Roman" w:cs="Times New Roman"/>
          <w:b/>
          <w:sz w:val="28"/>
          <w:szCs w:val="28"/>
        </w:rPr>
        <w:t>е</w:t>
      </w:r>
      <w:r w:rsidRPr="00861035">
        <w:rPr>
          <w:rFonts w:ascii="Times New Roman" w:hAnsi="Times New Roman" w:cs="Times New Roman"/>
          <w:sz w:val="28"/>
          <w:szCs w:val="28"/>
        </w:rPr>
        <w:t xml:space="preserve"> мероприятия с участием отцов объединили городской родительский совет, детский сад и библиотека. Общими усилиями были организованы отцовские чтения «Читаем любимые стихи и сказки своего детства». Папы прочитали в группах </w:t>
      </w:r>
      <w:r w:rsidR="002F6760">
        <w:rPr>
          <w:rFonts w:ascii="Times New Roman" w:hAnsi="Times New Roman" w:cs="Times New Roman"/>
          <w:sz w:val="28"/>
          <w:szCs w:val="28"/>
        </w:rPr>
        <w:t>детского сада, которые посещали их дети, читали</w:t>
      </w:r>
      <w:r w:rsidRPr="00861035">
        <w:rPr>
          <w:rFonts w:ascii="Times New Roman" w:hAnsi="Times New Roman" w:cs="Times New Roman"/>
          <w:sz w:val="28"/>
          <w:szCs w:val="28"/>
        </w:rPr>
        <w:t xml:space="preserve"> книги</w:t>
      </w:r>
      <w:r w:rsidR="002F6760">
        <w:rPr>
          <w:rFonts w:ascii="Times New Roman" w:hAnsi="Times New Roman" w:cs="Times New Roman"/>
          <w:sz w:val="28"/>
          <w:szCs w:val="28"/>
        </w:rPr>
        <w:t>,</w:t>
      </w:r>
      <w:r w:rsidRPr="00861035">
        <w:rPr>
          <w:rFonts w:ascii="Times New Roman" w:hAnsi="Times New Roman" w:cs="Times New Roman"/>
          <w:sz w:val="28"/>
          <w:szCs w:val="28"/>
        </w:rPr>
        <w:t xml:space="preserve"> люби</w:t>
      </w:r>
      <w:r w:rsidR="002F6760">
        <w:rPr>
          <w:rFonts w:ascii="Times New Roman" w:hAnsi="Times New Roman" w:cs="Times New Roman"/>
          <w:sz w:val="28"/>
          <w:szCs w:val="28"/>
        </w:rPr>
        <w:t>мые ими</w:t>
      </w:r>
      <w:r w:rsidRPr="00861035">
        <w:rPr>
          <w:rFonts w:ascii="Times New Roman" w:hAnsi="Times New Roman" w:cs="Times New Roman"/>
          <w:sz w:val="28"/>
          <w:szCs w:val="28"/>
        </w:rPr>
        <w:t xml:space="preserve"> в своем детстве. </w:t>
      </w:r>
    </w:p>
    <w:p w14:paraId="2A0890FD" w14:textId="77777777" w:rsidR="00B53475" w:rsidRPr="002F6760" w:rsidRDefault="00B53475" w:rsidP="00861035">
      <w:pPr>
        <w:spacing w:after="0" w:line="240" w:lineRule="auto"/>
        <w:ind w:firstLine="709"/>
        <w:jc w:val="both"/>
        <w:rPr>
          <w:rFonts w:ascii="Times New Roman" w:hAnsi="Times New Roman"/>
          <w:sz w:val="16"/>
          <w:szCs w:val="16"/>
        </w:rPr>
      </w:pPr>
    </w:p>
    <w:p w14:paraId="6F20F92C" w14:textId="7026A313" w:rsidR="00861035" w:rsidRDefault="00861035" w:rsidP="002F6760">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Реализация мер по активизации работы по восстановлению в родительских правах и соп</w:t>
      </w:r>
      <w:r w:rsidR="00A03380">
        <w:rPr>
          <w:rFonts w:ascii="Times New Roman" w:eastAsia="Times New Roman" w:hAnsi="Times New Roman" w:cs="Arial"/>
          <w:b/>
          <w:i/>
          <w:color w:val="000000"/>
          <w:sz w:val="28"/>
          <w:szCs w:val="28"/>
        </w:rPr>
        <w:t>ровождению восстановленных в правах родителей</w:t>
      </w:r>
    </w:p>
    <w:p w14:paraId="2EAA9A87" w14:textId="77777777" w:rsidR="00A03380" w:rsidRPr="00A03380" w:rsidRDefault="00A03380" w:rsidP="002F6760">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5F04064B" w14:textId="70DB08B5" w:rsidR="00861035" w:rsidRPr="00861035" w:rsidRDefault="00861035" w:rsidP="00861035">
      <w:pPr>
        <w:spacing w:after="0" w:line="240" w:lineRule="auto"/>
        <w:ind w:firstLine="709"/>
        <w:jc w:val="both"/>
        <w:rPr>
          <w:rFonts w:ascii="Times New Roman" w:hAnsi="Times New Roman"/>
          <w:sz w:val="28"/>
          <w:szCs w:val="28"/>
        </w:rPr>
      </w:pPr>
      <w:r w:rsidRPr="00861035">
        <w:rPr>
          <w:rFonts w:ascii="Times New Roman" w:hAnsi="Times New Roman"/>
          <w:sz w:val="28"/>
          <w:szCs w:val="28"/>
        </w:rPr>
        <w:t xml:space="preserve">Этот критерий по-прежнему остается наиболее сложным для городов с точки зрения демонстрации достигнутого результата. </w:t>
      </w:r>
      <w:proofErr w:type="gramStart"/>
      <w:r w:rsidRPr="00861035">
        <w:rPr>
          <w:rFonts w:ascii="Times New Roman" w:hAnsi="Times New Roman"/>
          <w:sz w:val="28"/>
          <w:szCs w:val="28"/>
        </w:rPr>
        <w:t xml:space="preserve">Так, например, в благодаря оказанию помощи родителям лишенным (ограниченным) </w:t>
      </w:r>
      <w:r w:rsidRPr="00861035">
        <w:rPr>
          <w:rFonts w:ascii="Times New Roman" w:hAnsi="Times New Roman"/>
          <w:sz w:val="28"/>
          <w:szCs w:val="28"/>
        </w:rPr>
        <w:lastRenderedPageBreak/>
        <w:t>родительских прав в восстановлении родительского статуса</w:t>
      </w:r>
      <w:r w:rsidR="00A65654">
        <w:rPr>
          <w:rFonts w:ascii="Times New Roman" w:hAnsi="Times New Roman"/>
          <w:sz w:val="28"/>
          <w:szCs w:val="28"/>
        </w:rPr>
        <w:t xml:space="preserve"> </w:t>
      </w:r>
      <w:r w:rsidR="00A65654" w:rsidRPr="00861035">
        <w:rPr>
          <w:rFonts w:ascii="Times New Roman" w:hAnsi="Times New Roman"/>
          <w:sz w:val="28"/>
          <w:szCs w:val="28"/>
        </w:rPr>
        <w:t xml:space="preserve">в г. </w:t>
      </w:r>
      <w:r w:rsidR="00A65654" w:rsidRPr="00861035">
        <w:rPr>
          <w:rFonts w:ascii="Times New Roman" w:hAnsi="Times New Roman"/>
          <w:b/>
          <w:sz w:val="28"/>
          <w:szCs w:val="28"/>
        </w:rPr>
        <w:t>Новочебоксарск</w:t>
      </w:r>
      <w:r w:rsidR="00FD4514">
        <w:rPr>
          <w:rFonts w:ascii="Times New Roman" w:hAnsi="Times New Roman"/>
          <w:b/>
          <w:sz w:val="28"/>
          <w:szCs w:val="28"/>
        </w:rPr>
        <w:t>е</w:t>
      </w:r>
      <w:r w:rsidR="00A65654">
        <w:rPr>
          <w:rFonts w:ascii="Times New Roman" w:hAnsi="Times New Roman"/>
          <w:sz w:val="28"/>
          <w:szCs w:val="28"/>
        </w:rPr>
        <w:t xml:space="preserve"> в</w:t>
      </w:r>
      <w:r w:rsidRPr="00861035">
        <w:rPr>
          <w:rFonts w:ascii="Times New Roman" w:hAnsi="Times New Roman"/>
          <w:sz w:val="28"/>
          <w:szCs w:val="28"/>
        </w:rPr>
        <w:t xml:space="preserve"> 2019 году в кровные семьи вернулись 5 детей, в </w:t>
      </w:r>
      <w:r w:rsidRPr="00861035">
        <w:rPr>
          <w:rFonts w:ascii="Times New Roman" w:hAnsi="Times New Roman"/>
          <w:b/>
          <w:sz w:val="28"/>
          <w:szCs w:val="28"/>
        </w:rPr>
        <w:t>Орловском сельском поселении</w:t>
      </w:r>
      <w:r w:rsidRPr="00861035">
        <w:rPr>
          <w:rFonts w:ascii="Times New Roman" w:hAnsi="Times New Roman"/>
          <w:sz w:val="28"/>
          <w:szCs w:val="28"/>
        </w:rPr>
        <w:t xml:space="preserve"> из 7 детей, оставшихся без попечения родителей 3 возвращены в кровные семьи, в </w:t>
      </w:r>
      <w:r w:rsidRPr="00861035">
        <w:rPr>
          <w:rFonts w:ascii="Times New Roman" w:hAnsi="Times New Roman"/>
          <w:b/>
          <w:sz w:val="28"/>
          <w:szCs w:val="28"/>
        </w:rPr>
        <w:t>г. Абакан</w:t>
      </w:r>
      <w:r w:rsidR="00FD4514">
        <w:rPr>
          <w:rFonts w:ascii="Times New Roman" w:hAnsi="Times New Roman"/>
          <w:b/>
          <w:sz w:val="28"/>
          <w:szCs w:val="28"/>
        </w:rPr>
        <w:t>е</w:t>
      </w:r>
      <w:r w:rsidRPr="00861035">
        <w:rPr>
          <w:rFonts w:ascii="Times New Roman" w:hAnsi="Times New Roman"/>
          <w:sz w:val="28"/>
          <w:szCs w:val="28"/>
        </w:rPr>
        <w:t xml:space="preserve"> из 17 родителей, с которыми проводилась работа, восстановлены в родительских правах 3 родителей.</w:t>
      </w:r>
      <w:r w:rsidR="00A65654">
        <w:rPr>
          <w:rFonts w:ascii="Times New Roman" w:hAnsi="Times New Roman"/>
          <w:sz w:val="28"/>
          <w:szCs w:val="28"/>
        </w:rPr>
        <w:t xml:space="preserve"> </w:t>
      </w:r>
      <w:proofErr w:type="gramEnd"/>
    </w:p>
    <w:p w14:paraId="38724815" w14:textId="3B5BDC8B" w:rsidR="00861035" w:rsidRPr="00861035" w:rsidRDefault="00861035" w:rsidP="00861035">
      <w:pPr>
        <w:spacing w:after="0" w:line="240" w:lineRule="auto"/>
        <w:ind w:firstLine="709"/>
        <w:jc w:val="both"/>
        <w:rPr>
          <w:rFonts w:ascii="Times New Roman" w:hAnsi="Times New Roman"/>
          <w:sz w:val="28"/>
          <w:szCs w:val="28"/>
        </w:rPr>
      </w:pPr>
      <w:r w:rsidRPr="00861035">
        <w:rPr>
          <w:rFonts w:ascii="Times New Roman" w:hAnsi="Times New Roman"/>
          <w:sz w:val="28"/>
          <w:szCs w:val="28"/>
        </w:rPr>
        <w:t xml:space="preserve">Дальнейшего изучения и распространения заслуживает опыт </w:t>
      </w:r>
      <w:r w:rsidRPr="00861035">
        <w:rPr>
          <w:rFonts w:ascii="Times New Roman" w:hAnsi="Times New Roman"/>
          <w:b/>
          <w:sz w:val="28"/>
          <w:szCs w:val="28"/>
        </w:rPr>
        <w:t>г.</w:t>
      </w:r>
      <w:r w:rsidR="00FD4514">
        <w:rPr>
          <w:rFonts w:ascii="Times New Roman" w:hAnsi="Times New Roman"/>
          <w:b/>
          <w:sz w:val="28"/>
          <w:szCs w:val="28"/>
        </w:rPr>
        <w:t> </w:t>
      </w:r>
      <w:r w:rsidRPr="00861035">
        <w:rPr>
          <w:rFonts w:ascii="Times New Roman" w:hAnsi="Times New Roman"/>
          <w:b/>
          <w:sz w:val="28"/>
          <w:szCs w:val="28"/>
        </w:rPr>
        <w:t>Ливны</w:t>
      </w:r>
      <w:r w:rsidRPr="00861035">
        <w:rPr>
          <w:rFonts w:ascii="Times New Roman" w:hAnsi="Times New Roman"/>
          <w:sz w:val="28"/>
          <w:szCs w:val="28"/>
        </w:rPr>
        <w:t xml:space="preserve"> по преодолению семейного неблагополучия и возвращени</w:t>
      </w:r>
      <w:r w:rsidR="00FD4514">
        <w:rPr>
          <w:rFonts w:ascii="Times New Roman" w:hAnsi="Times New Roman"/>
          <w:sz w:val="28"/>
          <w:szCs w:val="28"/>
        </w:rPr>
        <w:t>ю</w:t>
      </w:r>
      <w:r w:rsidRPr="00861035">
        <w:rPr>
          <w:rFonts w:ascii="Times New Roman" w:hAnsi="Times New Roman"/>
          <w:sz w:val="28"/>
          <w:szCs w:val="28"/>
        </w:rPr>
        <w:t xml:space="preserve"> ребенка в кровную семью. Работа с родителями, с несовершеннолетними и их окружением в период ограничения родителей в правах рассматривается в г.</w:t>
      </w:r>
      <w:r w:rsidR="00FD4514">
        <w:rPr>
          <w:rFonts w:ascii="Times New Roman" w:hAnsi="Times New Roman"/>
          <w:sz w:val="28"/>
          <w:szCs w:val="28"/>
        </w:rPr>
        <w:t> </w:t>
      </w:r>
      <w:r w:rsidRPr="00861035">
        <w:rPr>
          <w:rFonts w:ascii="Times New Roman" w:hAnsi="Times New Roman"/>
          <w:sz w:val="28"/>
          <w:szCs w:val="28"/>
        </w:rPr>
        <w:t>Ливны в качестве одного из самых актуальных вопросов. Для подготовки семьи к снятию ограничения в родительских правах проводи</w:t>
      </w:r>
      <w:r w:rsidR="00FD4514">
        <w:rPr>
          <w:rFonts w:ascii="Times New Roman" w:hAnsi="Times New Roman"/>
          <w:sz w:val="28"/>
          <w:szCs w:val="28"/>
        </w:rPr>
        <w:t>л</w:t>
      </w:r>
      <w:r w:rsidRPr="00861035">
        <w:rPr>
          <w:rFonts w:ascii="Times New Roman" w:hAnsi="Times New Roman"/>
          <w:sz w:val="28"/>
          <w:szCs w:val="28"/>
        </w:rPr>
        <w:t xml:space="preserve">ся </w:t>
      </w:r>
      <w:r w:rsidR="00FD4514">
        <w:rPr>
          <w:rFonts w:ascii="Times New Roman" w:hAnsi="Times New Roman"/>
          <w:sz w:val="28"/>
          <w:szCs w:val="28"/>
        </w:rPr>
        <w:t xml:space="preserve">специальный </w:t>
      </w:r>
      <w:r w:rsidRPr="00861035">
        <w:rPr>
          <w:rFonts w:ascii="Times New Roman" w:hAnsi="Times New Roman"/>
          <w:sz w:val="28"/>
          <w:szCs w:val="28"/>
        </w:rPr>
        <w:t>комплекс мероприятий, способствующий восстановлению воспитательного потенциала семьи и детско-родительских отношений, формированию мотиваци</w:t>
      </w:r>
      <w:r w:rsidR="006B5373">
        <w:rPr>
          <w:rFonts w:ascii="Times New Roman" w:hAnsi="Times New Roman"/>
          <w:sz w:val="28"/>
          <w:szCs w:val="28"/>
        </w:rPr>
        <w:t>и</w:t>
      </w:r>
      <w:r w:rsidRPr="00861035">
        <w:rPr>
          <w:rFonts w:ascii="Times New Roman" w:hAnsi="Times New Roman"/>
          <w:sz w:val="28"/>
          <w:szCs w:val="28"/>
        </w:rPr>
        <w:t xml:space="preserve"> родителей к изменению образа жизни. Одной из технологий, успешно зарекомендовавших себя в работе с семьей по восстановлению родительских прав явля</w:t>
      </w:r>
      <w:r w:rsidR="00FD4514">
        <w:rPr>
          <w:rFonts w:ascii="Times New Roman" w:hAnsi="Times New Roman"/>
          <w:sz w:val="28"/>
          <w:szCs w:val="28"/>
        </w:rPr>
        <w:t>лась</w:t>
      </w:r>
      <w:r w:rsidRPr="00861035">
        <w:rPr>
          <w:rFonts w:ascii="Times New Roman" w:hAnsi="Times New Roman"/>
          <w:sz w:val="28"/>
          <w:szCs w:val="28"/>
        </w:rPr>
        <w:t xml:space="preserve"> «Семейная сетевая терапия» с применением метода «Сеть социальных контактов» (составление сетевой карты ребёнка и семьи и проведение сетевых встреч), предполагающего организацию работы с ближайшим окружением семьи для поиска вариантов </w:t>
      </w:r>
      <w:proofErr w:type="gramStart"/>
      <w:r w:rsidRPr="00861035">
        <w:rPr>
          <w:rFonts w:ascii="Times New Roman" w:hAnsi="Times New Roman"/>
          <w:sz w:val="28"/>
          <w:szCs w:val="28"/>
        </w:rPr>
        <w:t>решения сложившейся проблемной ситуации</w:t>
      </w:r>
      <w:proofErr w:type="gramEnd"/>
      <w:r w:rsidRPr="00861035">
        <w:rPr>
          <w:rFonts w:ascii="Times New Roman" w:hAnsi="Times New Roman"/>
          <w:sz w:val="28"/>
          <w:szCs w:val="28"/>
        </w:rPr>
        <w:t xml:space="preserve">. Эта </w:t>
      </w:r>
      <w:r w:rsidR="00FD4514">
        <w:rPr>
          <w:rFonts w:ascii="Times New Roman" w:hAnsi="Times New Roman"/>
          <w:sz w:val="28"/>
          <w:szCs w:val="28"/>
        </w:rPr>
        <w:t>технология</w:t>
      </w:r>
      <w:r w:rsidRPr="00861035">
        <w:rPr>
          <w:rFonts w:ascii="Times New Roman" w:hAnsi="Times New Roman"/>
          <w:sz w:val="28"/>
          <w:szCs w:val="28"/>
        </w:rPr>
        <w:t xml:space="preserve"> помога</w:t>
      </w:r>
      <w:r w:rsidR="00FD4514">
        <w:rPr>
          <w:rFonts w:ascii="Times New Roman" w:hAnsi="Times New Roman"/>
          <w:sz w:val="28"/>
          <w:szCs w:val="28"/>
        </w:rPr>
        <w:t>ла</w:t>
      </w:r>
      <w:r w:rsidRPr="00861035">
        <w:rPr>
          <w:rFonts w:ascii="Times New Roman" w:hAnsi="Times New Roman"/>
          <w:sz w:val="28"/>
          <w:szCs w:val="28"/>
        </w:rPr>
        <w:t xml:space="preserve"> разобраться в характере межличностных отношений, сложившихся в кровной семье ребенка, и организовать работу с ближайшим социальным окружением.  Специалисты отдела опеки и попечительства администрации города Ливны взаимодейств</w:t>
      </w:r>
      <w:r w:rsidR="00FD4514">
        <w:rPr>
          <w:rFonts w:ascii="Times New Roman" w:hAnsi="Times New Roman"/>
          <w:sz w:val="28"/>
          <w:szCs w:val="28"/>
        </w:rPr>
        <w:t>овали</w:t>
      </w:r>
      <w:r w:rsidRPr="00861035">
        <w:rPr>
          <w:rFonts w:ascii="Times New Roman" w:hAnsi="Times New Roman"/>
          <w:sz w:val="28"/>
          <w:szCs w:val="28"/>
        </w:rPr>
        <w:t xml:space="preserve"> с семьями, в которых родители были ограничены в родительских правах</w:t>
      </w:r>
      <w:r w:rsidR="00FD4514">
        <w:rPr>
          <w:rFonts w:ascii="Times New Roman" w:hAnsi="Times New Roman"/>
          <w:sz w:val="28"/>
          <w:szCs w:val="28"/>
        </w:rPr>
        <w:t>,</w:t>
      </w:r>
      <w:r w:rsidRPr="00861035">
        <w:rPr>
          <w:rFonts w:ascii="Times New Roman" w:hAnsi="Times New Roman"/>
          <w:sz w:val="28"/>
          <w:szCs w:val="28"/>
        </w:rPr>
        <w:t xml:space="preserve"> оказание содействи</w:t>
      </w:r>
      <w:r w:rsidR="00FD4514">
        <w:rPr>
          <w:rFonts w:ascii="Times New Roman" w:hAnsi="Times New Roman"/>
          <w:sz w:val="28"/>
          <w:szCs w:val="28"/>
        </w:rPr>
        <w:t>е</w:t>
      </w:r>
      <w:r w:rsidRPr="00861035">
        <w:rPr>
          <w:rFonts w:ascii="Times New Roman" w:hAnsi="Times New Roman"/>
          <w:sz w:val="28"/>
          <w:szCs w:val="28"/>
        </w:rPr>
        <w:t xml:space="preserve"> семье,</w:t>
      </w:r>
      <w:r w:rsidR="00FD4514">
        <w:rPr>
          <w:rFonts w:ascii="Times New Roman" w:hAnsi="Times New Roman"/>
          <w:sz w:val="28"/>
          <w:szCs w:val="28"/>
        </w:rPr>
        <w:t xml:space="preserve"> предлагая</w:t>
      </w:r>
      <w:r w:rsidRPr="00861035">
        <w:rPr>
          <w:rFonts w:ascii="Times New Roman" w:hAnsi="Times New Roman"/>
          <w:sz w:val="28"/>
          <w:szCs w:val="28"/>
        </w:rPr>
        <w:t xml:space="preserve"> различны</w:t>
      </w:r>
      <w:r w:rsidR="00FD4514">
        <w:rPr>
          <w:rFonts w:ascii="Times New Roman" w:hAnsi="Times New Roman"/>
          <w:sz w:val="28"/>
          <w:szCs w:val="28"/>
        </w:rPr>
        <w:t>е</w:t>
      </w:r>
      <w:r w:rsidRPr="00861035">
        <w:rPr>
          <w:rFonts w:ascii="Times New Roman" w:hAnsi="Times New Roman"/>
          <w:sz w:val="28"/>
          <w:szCs w:val="28"/>
        </w:rPr>
        <w:t xml:space="preserve"> сценари</w:t>
      </w:r>
      <w:r w:rsidR="00FD4514">
        <w:rPr>
          <w:rFonts w:ascii="Times New Roman" w:hAnsi="Times New Roman"/>
          <w:sz w:val="28"/>
          <w:szCs w:val="28"/>
        </w:rPr>
        <w:t>и</w:t>
      </w:r>
      <w:r w:rsidRPr="00861035">
        <w:rPr>
          <w:rFonts w:ascii="Times New Roman" w:hAnsi="Times New Roman"/>
          <w:sz w:val="28"/>
          <w:szCs w:val="28"/>
        </w:rPr>
        <w:t xml:space="preserve"> и способ</w:t>
      </w:r>
      <w:r w:rsidR="00FD4514">
        <w:rPr>
          <w:rFonts w:ascii="Times New Roman" w:hAnsi="Times New Roman"/>
          <w:sz w:val="28"/>
          <w:szCs w:val="28"/>
        </w:rPr>
        <w:t>ы</w:t>
      </w:r>
      <w:r w:rsidRPr="00861035">
        <w:rPr>
          <w:rFonts w:ascii="Times New Roman" w:hAnsi="Times New Roman"/>
          <w:sz w:val="28"/>
          <w:szCs w:val="28"/>
        </w:rPr>
        <w:t xml:space="preserve"> </w:t>
      </w:r>
      <w:r w:rsidR="002B0793">
        <w:rPr>
          <w:rFonts w:ascii="Times New Roman" w:hAnsi="Times New Roman"/>
          <w:sz w:val="28"/>
          <w:szCs w:val="28"/>
        </w:rPr>
        <w:t>преодоления</w:t>
      </w:r>
      <w:r w:rsidRPr="00861035">
        <w:rPr>
          <w:rFonts w:ascii="Times New Roman" w:hAnsi="Times New Roman"/>
          <w:sz w:val="28"/>
          <w:szCs w:val="28"/>
        </w:rPr>
        <w:t xml:space="preserve"> ситуации, приведшей к ограничению родителей в правах.</w:t>
      </w:r>
    </w:p>
    <w:p w14:paraId="38F894C6" w14:textId="0B35F293" w:rsidR="00861035" w:rsidRPr="00861035" w:rsidRDefault="00861035" w:rsidP="00861035">
      <w:pPr>
        <w:spacing w:after="0" w:line="240" w:lineRule="auto"/>
        <w:ind w:firstLine="709"/>
        <w:jc w:val="both"/>
        <w:rPr>
          <w:rFonts w:ascii="Times New Roman" w:hAnsi="Times New Roman"/>
          <w:sz w:val="28"/>
          <w:szCs w:val="28"/>
        </w:rPr>
      </w:pPr>
      <w:r w:rsidRPr="00861035">
        <w:rPr>
          <w:rFonts w:ascii="Times New Roman" w:hAnsi="Times New Roman"/>
          <w:sz w:val="28"/>
          <w:szCs w:val="28"/>
        </w:rPr>
        <w:t>Как показывает практика городов, продемонстрировавших убедительные результаты по данному направлению, увеличение количества родителей, восстановленных в родительских правах, во многом обусловлено комплексностью подхода и сочетанием программ мотивации с мерами индивидуальной поддержки семьи, а также профессионализмом специалистов, работающих с семьей. Конкурс в данном случае игра</w:t>
      </w:r>
      <w:r w:rsidR="002B0793">
        <w:rPr>
          <w:rFonts w:ascii="Times New Roman" w:hAnsi="Times New Roman"/>
          <w:sz w:val="28"/>
          <w:szCs w:val="28"/>
        </w:rPr>
        <w:t>л</w:t>
      </w:r>
      <w:r w:rsidRPr="00861035">
        <w:rPr>
          <w:rFonts w:ascii="Times New Roman" w:hAnsi="Times New Roman"/>
          <w:sz w:val="28"/>
          <w:szCs w:val="28"/>
        </w:rPr>
        <w:t xml:space="preserve"> роль катализатора </w:t>
      </w:r>
      <w:r w:rsidR="002B0793">
        <w:rPr>
          <w:rFonts w:ascii="Times New Roman" w:hAnsi="Times New Roman"/>
          <w:sz w:val="28"/>
          <w:szCs w:val="28"/>
        </w:rPr>
        <w:t>в</w:t>
      </w:r>
      <w:r w:rsidRPr="00861035">
        <w:rPr>
          <w:rFonts w:ascii="Times New Roman" w:hAnsi="Times New Roman"/>
          <w:sz w:val="28"/>
          <w:szCs w:val="28"/>
        </w:rPr>
        <w:t xml:space="preserve"> разработке и реализации программ по восстановлению в родительских правах и сопровождению восстановленных семей. Как отмечается в отчете </w:t>
      </w:r>
      <w:r w:rsidRPr="00861035">
        <w:rPr>
          <w:rFonts w:ascii="Times New Roman" w:hAnsi="Times New Roman"/>
          <w:b/>
          <w:sz w:val="28"/>
          <w:szCs w:val="28"/>
        </w:rPr>
        <w:t>г. Ступино</w:t>
      </w:r>
      <w:r w:rsidRPr="00861035">
        <w:rPr>
          <w:rFonts w:ascii="Times New Roman" w:hAnsi="Times New Roman"/>
          <w:sz w:val="28"/>
          <w:szCs w:val="28"/>
        </w:rPr>
        <w:t xml:space="preserve">, конкурс «Город для детей. 2019» помог еще раз оценить возможности улучшения положения семей с детьми в городском округе, а всероссийские встречи специалистов в рамках мероприятий, проводимых Фондом, поддержки детей, находящихся в трудной жизненной ситуации, позволили изучить опыт лучших организаций России. Одним из результатов стало увеличение количества родителей восстановленных в родительских правах </w:t>
      </w:r>
      <w:r w:rsidR="002B0793">
        <w:rPr>
          <w:rFonts w:ascii="Times New Roman" w:hAnsi="Times New Roman"/>
          <w:sz w:val="28"/>
          <w:szCs w:val="28"/>
        </w:rPr>
        <w:t xml:space="preserve">в Ступино </w:t>
      </w:r>
      <w:r w:rsidRPr="00861035">
        <w:rPr>
          <w:rFonts w:ascii="Times New Roman" w:hAnsi="Times New Roman"/>
          <w:sz w:val="28"/>
          <w:szCs w:val="28"/>
        </w:rPr>
        <w:t xml:space="preserve">в 2 раза. </w:t>
      </w:r>
    </w:p>
    <w:p w14:paraId="33704D24" w14:textId="77777777" w:rsidR="00861035" w:rsidRPr="00861035" w:rsidRDefault="00861035" w:rsidP="00861035">
      <w:pPr>
        <w:spacing w:after="0" w:line="240" w:lineRule="auto"/>
        <w:ind w:firstLine="709"/>
        <w:jc w:val="both"/>
        <w:rPr>
          <w:rFonts w:ascii="Times New Roman" w:hAnsi="Times New Roman"/>
          <w:sz w:val="28"/>
          <w:szCs w:val="28"/>
        </w:rPr>
      </w:pPr>
    </w:p>
    <w:p w14:paraId="764C366A" w14:textId="77777777" w:rsidR="00861035" w:rsidRDefault="00861035" w:rsidP="00D32585">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lastRenderedPageBreak/>
        <w:t>Реализация мер по проведению мероприятий по расширению сети социальных контактов детей-инвалидов и детей с ограниченными возможностями здоровья</w:t>
      </w:r>
    </w:p>
    <w:p w14:paraId="1BCFC873" w14:textId="77777777" w:rsidR="00D32585" w:rsidRPr="00D32585" w:rsidRDefault="00D32585" w:rsidP="00D32585">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3FC606F8" w14:textId="5CB5B9FF" w:rsidR="00A930DA"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Практически все города провод</w:t>
      </w:r>
      <w:r w:rsidR="00D32585">
        <w:rPr>
          <w:rFonts w:ascii="Times New Roman" w:hAnsi="Times New Roman" w:cs="Times New Roman"/>
          <w:sz w:val="28"/>
          <w:szCs w:val="28"/>
        </w:rPr>
        <w:t>или</w:t>
      </w:r>
      <w:r w:rsidRPr="001B02CA">
        <w:rPr>
          <w:rFonts w:ascii="Times New Roman" w:hAnsi="Times New Roman" w:cs="Times New Roman"/>
          <w:sz w:val="28"/>
          <w:szCs w:val="28"/>
        </w:rPr>
        <w:t xml:space="preserve"> системную работу по поддержке семей, воспитывающих детей с ограниченными возможностями здоровья. </w:t>
      </w:r>
      <w:r w:rsidR="00A930DA" w:rsidRPr="001B02CA">
        <w:rPr>
          <w:rFonts w:ascii="Times New Roman" w:hAnsi="Times New Roman" w:cs="Times New Roman"/>
          <w:sz w:val="28"/>
          <w:szCs w:val="28"/>
        </w:rPr>
        <w:t>Конкурс позволил многим городам сформировать эффективную систему интегрированного включения детей</w:t>
      </w:r>
      <w:r w:rsidR="00D32585">
        <w:rPr>
          <w:rFonts w:ascii="Times New Roman" w:hAnsi="Times New Roman" w:cs="Times New Roman"/>
          <w:sz w:val="28"/>
          <w:szCs w:val="28"/>
        </w:rPr>
        <w:t>-</w:t>
      </w:r>
      <w:r w:rsidR="00A930DA" w:rsidRPr="001B02CA">
        <w:rPr>
          <w:rFonts w:ascii="Times New Roman" w:hAnsi="Times New Roman" w:cs="Times New Roman"/>
          <w:sz w:val="28"/>
          <w:szCs w:val="28"/>
        </w:rPr>
        <w:t>инвалидов и детей с ОВЗ в социум с обеспечением успешной психологической адаптации и социализации. 94</w:t>
      </w:r>
      <w:r w:rsidR="00D32585">
        <w:rPr>
          <w:rFonts w:ascii="Times New Roman" w:hAnsi="Times New Roman" w:cs="Times New Roman"/>
          <w:sz w:val="28"/>
          <w:szCs w:val="28"/>
        </w:rPr>
        <w:t> </w:t>
      </w:r>
      <w:r w:rsidR="00A930DA" w:rsidRPr="001B02CA">
        <w:rPr>
          <w:rFonts w:ascii="Times New Roman" w:hAnsi="Times New Roman" w:cs="Times New Roman"/>
          <w:sz w:val="28"/>
          <w:szCs w:val="28"/>
        </w:rPr>
        <w:t xml:space="preserve">% муниципальных образований в конкурсных материалах представили опыт работы по данному направлению. </w:t>
      </w:r>
    </w:p>
    <w:p w14:paraId="287706D5" w14:textId="5FE923C5" w:rsidR="00A930DA" w:rsidRPr="001B02CA" w:rsidRDefault="00A930DA" w:rsidP="001B02CA">
      <w:pPr>
        <w:spacing w:after="0" w:line="240" w:lineRule="auto"/>
        <w:ind w:firstLine="709"/>
        <w:jc w:val="both"/>
        <w:rPr>
          <w:rFonts w:ascii="Times New Roman" w:hAnsi="Times New Roman" w:cs="Times New Roman"/>
          <w:sz w:val="28"/>
          <w:szCs w:val="28"/>
        </w:rPr>
      </w:pPr>
      <w:proofErr w:type="gramStart"/>
      <w:r w:rsidRPr="001B02CA">
        <w:rPr>
          <w:rFonts w:ascii="Times New Roman" w:hAnsi="Times New Roman" w:cs="Times New Roman"/>
          <w:sz w:val="28"/>
          <w:szCs w:val="28"/>
        </w:rPr>
        <w:t xml:space="preserve">Так в городе </w:t>
      </w:r>
      <w:proofErr w:type="spellStart"/>
      <w:r w:rsidRPr="001B02CA">
        <w:rPr>
          <w:rFonts w:ascii="Times New Roman" w:hAnsi="Times New Roman" w:cs="Times New Roman"/>
          <w:b/>
          <w:sz w:val="28"/>
          <w:szCs w:val="28"/>
        </w:rPr>
        <w:t>Вилючинске</w:t>
      </w:r>
      <w:proofErr w:type="spellEnd"/>
      <w:r w:rsidRPr="001B02CA">
        <w:rPr>
          <w:rFonts w:ascii="Times New Roman" w:hAnsi="Times New Roman" w:cs="Times New Roman"/>
          <w:b/>
          <w:sz w:val="28"/>
          <w:szCs w:val="28"/>
        </w:rPr>
        <w:t xml:space="preserve"> </w:t>
      </w:r>
      <w:r w:rsidRPr="001B02CA">
        <w:rPr>
          <w:rFonts w:ascii="Times New Roman" w:hAnsi="Times New Roman" w:cs="Times New Roman"/>
          <w:sz w:val="28"/>
          <w:szCs w:val="28"/>
        </w:rPr>
        <w:t>реализация программы «Дети так не делятся» помогла сформировать эффективную систему интегрированного включения детей</w:t>
      </w:r>
      <w:r w:rsidR="00D32585">
        <w:rPr>
          <w:rFonts w:ascii="Times New Roman" w:hAnsi="Times New Roman" w:cs="Times New Roman"/>
          <w:sz w:val="28"/>
          <w:szCs w:val="28"/>
        </w:rPr>
        <w:t>-</w:t>
      </w:r>
      <w:r w:rsidRPr="001B02CA">
        <w:rPr>
          <w:rFonts w:ascii="Times New Roman" w:hAnsi="Times New Roman" w:cs="Times New Roman"/>
          <w:sz w:val="28"/>
          <w:szCs w:val="28"/>
        </w:rPr>
        <w:t>инвалидов и детей с ОВЗ в социум</w:t>
      </w:r>
      <w:r w:rsidR="00D32585">
        <w:rPr>
          <w:rFonts w:ascii="Times New Roman" w:hAnsi="Times New Roman" w:cs="Times New Roman"/>
          <w:sz w:val="28"/>
          <w:szCs w:val="28"/>
        </w:rPr>
        <w:t>,</w:t>
      </w:r>
      <w:r w:rsidRPr="001B02CA">
        <w:rPr>
          <w:rFonts w:ascii="Times New Roman" w:hAnsi="Times New Roman" w:cs="Times New Roman"/>
          <w:sz w:val="28"/>
          <w:szCs w:val="28"/>
        </w:rPr>
        <w:t xml:space="preserve"> а пример МО </w:t>
      </w:r>
      <w:r w:rsidRPr="001B02CA">
        <w:rPr>
          <w:rFonts w:ascii="Times New Roman" w:hAnsi="Times New Roman" w:cs="Times New Roman"/>
          <w:b/>
          <w:sz w:val="28"/>
          <w:szCs w:val="28"/>
        </w:rPr>
        <w:t>«Трехгорный»,</w:t>
      </w:r>
      <w:r w:rsidRPr="001B02CA">
        <w:rPr>
          <w:rFonts w:ascii="Times New Roman" w:hAnsi="Times New Roman" w:cs="Times New Roman"/>
          <w:sz w:val="28"/>
          <w:szCs w:val="28"/>
        </w:rPr>
        <w:t xml:space="preserve"> где дети с ОВЗ получают в условиях инклюзии не только общее, но и дополнительное образование, может стать основой для одного из заданий конкурса городов следующего года.</w:t>
      </w:r>
      <w:proofErr w:type="gramEnd"/>
      <w:r w:rsidRPr="001B02CA">
        <w:rPr>
          <w:rFonts w:ascii="Times New Roman" w:hAnsi="Times New Roman" w:cs="Times New Roman"/>
          <w:sz w:val="28"/>
          <w:szCs w:val="28"/>
        </w:rPr>
        <w:t xml:space="preserve"> В данном муниципальном образовании, в ходе выполнения заданий конкурса, </w:t>
      </w:r>
      <w:proofErr w:type="gramStart"/>
      <w:r w:rsidRPr="001B02CA">
        <w:rPr>
          <w:rFonts w:ascii="Times New Roman" w:hAnsi="Times New Roman" w:cs="Times New Roman"/>
          <w:sz w:val="28"/>
          <w:szCs w:val="28"/>
        </w:rPr>
        <w:t xml:space="preserve">родилась идея создания </w:t>
      </w:r>
      <w:r w:rsidRPr="00335A29">
        <w:rPr>
          <w:rFonts w:ascii="Times New Roman" w:hAnsi="Times New Roman" w:cs="Times New Roman"/>
          <w:sz w:val="28"/>
          <w:szCs w:val="28"/>
        </w:rPr>
        <w:t>инклюзивного литературно-познавательного клуба и был</w:t>
      </w:r>
      <w:proofErr w:type="gramEnd"/>
      <w:r w:rsidRPr="00335A29">
        <w:rPr>
          <w:rFonts w:ascii="Times New Roman" w:hAnsi="Times New Roman" w:cs="Times New Roman"/>
          <w:sz w:val="28"/>
          <w:szCs w:val="28"/>
        </w:rPr>
        <w:t xml:space="preserve"> проведе</w:t>
      </w:r>
      <w:r>
        <w:rPr>
          <w:rFonts w:ascii="Times New Roman" w:hAnsi="Times New Roman" w:cs="Times New Roman"/>
          <w:sz w:val="28"/>
          <w:szCs w:val="28"/>
        </w:rPr>
        <w:t>н</w:t>
      </w:r>
      <w:r w:rsidRPr="00335A29">
        <w:rPr>
          <w:rFonts w:ascii="Times New Roman" w:hAnsi="Times New Roman" w:cs="Times New Roman"/>
          <w:sz w:val="28"/>
          <w:szCs w:val="28"/>
        </w:rPr>
        <w:t xml:space="preserve"> инклюзивный конкурс юных вокалистов «Птица-музыка».</w:t>
      </w:r>
      <w:r>
        <w:rPr>
          <w:rFonts w:ascii="Times New Roman" w:hAnsi="Times New Roman" w:cs="Times New Roman"/>
          <w:sz w:val="28"/>
          <w:szCs w:val="28"/>
        </w:rPr>
        <w:t xml:space="preserve"> Аналогичная идея воплощена и в городе </w:t>
      </w:r>
      <w:r w:rsidRPr="001B02CA">
        <w:rPr>
          <w:rFonts w:ascii="Times New Roman" w:hAnsi="Times New Roman" w:cs="Times New Roman"/>
          <w:b/>
          <w:sz w:val="28"/>
          <w:szCs w:val="28"/>
        </w:rPr>
        <w:t>Ижевске</w:t>
      </w:r>
      <w:r>
        <w:rPr>
          <w:rFonts w:ascii="Times New Roman" w:hAnsi="Times New Roman" w:cs="Times New Roman"/>
          <w:sz w:val="28"/>
          <w:szCs w:val="28"/>
        </w:rPr>
        <w:t>, где в ходе реализации плана конкурса городов был успешно проведен первый инклюзивный конкурс чтецов «Грань души».</w:t>
      </w:r>
    </w:p>
    <w:p w14:paraId="06CCB032" w14:textId="77777777" w:rsidR="00663310" w:rsidRDefault="00663310" w:rsidP="001B02CA">
      <w:pPr>
        <w:spacing w:after="0" w:line="240" w:lineRule="auto"/>
        <w:ind w:firstLine="709"/>
        <w:jc w:val="both"/>
        <w:rPr>
          <w:rFonts w:ascii="Times New Roman" w:hAnsi="Times New Roman" w:cs="Times New Roman"/>
          <w:sz w:val="28"/>
          <w:szCs w:val="28"/>
        </w:rPr>
      </w:pPr>
      <w:proofErr w:type="gramStart"/>
      <w:r w:rsidRPr="001B02CA">
        <w:rPr>
          <w:rFonts w:ascii="Times New Roman" w:hAnsi="Times New Roman" w:cs="Times New Roman"/>
          <w:sz w:val="28"/>
          <w:szCs w:val="28"/>
        </w:rPr>
        <w:t>Следует отметить, что за время проведения конкурса существенно увеличилось число городов, где инклюзивные подходы применя</w:t>
      </w:r>
      <w:r>
        <w:rPr>
          <w:rFonts w:ascii="Times New Roman" w:hAnsi="Times New Roman" w:cs="Times New Roman"/>
          <w:sz w:val="28"/>
          <w:szCs w:val="28"/>
        </w:rPr>
        <w:t>лись</w:t>
      </w:r>
      <w:r w:rsidRPr="001B02CA">
        <w:rPr>
          <w:rFonts w:ascii="Times New Roman" w:hAnsi="Times New Roman" w:cs="Times New Roman"/>
          <w:sz w:val="28"/>
          <w:szCs w:val="28"/>
        </w:rPr>
        <w:t xml:space="preserve"> в не только в общем, но и в дополнительном образовании.</w:t>
      </w:r>
      <w:r>
        <w:rPr>
          <w:rFonts w:ascii="Times New Roman" w:hAnsi="Times New Roman" w:cs="Times New Roman"/>
          <w:sz w:val="28"/>
          <w:szCs w:val="28"/>
        </w:rPr>
        <w:t xml:space="preserve"> </w:t>
      </w:r>
      <w:proofErr w:type="gramEnd"/>
    </w:p>
    <w:p w14:paraId="64D086A1" w14:textId="6B7C8A4C"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Вместе с тем, мероприятия, ориентированные на поддержку этой группы (летние лагеря, спортивные состязания, игры, викторины, концерты и пр.), не всегда предполага</w:t>
      </w:r>
      <w:r w:rsidR="00663310">
        <w:rPr>
          <w:rFonts w:ascii="Times New Roman" w:hAnsi="Times New Roman" w:cs="Times New Roman"/>
          <w:sz w:val="28"/>
          <w:szCs w:val="28"/>
        </w:rPr>
        <w:t>ли</w:t>
      </w:r>
      <w:r w:rsidRPr="001B02CA">
        <w:rPr>
          <w:rFonts w:ascii="Times New Roman" w:hAnsi="Times New Roman" w:cs="Times New Roman"/>
          <w:sz w:val="28"/>
          <w:szCs w:val="28"/>
        </w:rPr>
        <w:t xml:space="preserve"> инклюзивный подход и возможность расширения сети социальных контактов детей-инвалидов и детей с ограниченными возможностями здоровья в среде более здоровых сверстников. </w:t>
      </w:r>
    </w:p>
    <w:p w14:paraId="2EC9ADB9" w14:textId="511269B9"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Примером успешной реализации инклюзивного подхода является опыт </w:t>
      </w:r>
      <w:proofErr w:type="spellStart"/>
      <w:r w:rsidRPr="001B02CA">
        <w:rPr>
          <w:rFonts w:ascii="Times New Roman" w:hAnsi="Times New Roman" w:cs="Times New Roman"/>
          <w:b/>
          <w:sz w:val="28"/>
          <w:szCs w:val="28"/>
        </w:rPr>
        <w:t>г</w:t>
      </w:r>
      <w:proofErr w:type="gramStart"/>
      <w:r w:rsidRPr="001B02CA">
        <w:rPr>
          <w:rFonts w:ascii="Times New Roman" w:hAnsi="Times New Roman" w:cs="Times New Roman"/>
          <w:b/>
          <w:sz w:val="28"/>
          <w:szCs w:val="28"/>
        </w:rPr>
        <w:t>.Л</w:t>
      </w:r>
      <w:proofErr w:type="gramEnd"/>
      <w:r w:rsidRPr="001B02CA">
        <w:rPr>
          <w:rFonts w:ascii="Times New Roman" w:hAnsi="Times New Roman" w:cs="Times New Roman"/>
          <w:b/>
          <w:sz w:val="28"/>
          <w:szCs w:val="28"/>
        </w:rPr>
        <w:t>абытнанги</w:t>
      </w:r>
      <w:proofErr w:type="spellEnd"/>
      <w:r w:rsidRPr="001B02CA">
        <w:rPr>
          <w:rFonts w:ascii="Times New Roman" w:hAnsi="Times New Roman" w:cs="Times New Roman"/>
          <w:sz w:val="28"/>
          <w:szCs w:val="28"/>
        </w:rPr>
        <w:t xml:space="preserve">, где для всех детей-инвалидов и детей с ограниченными возможностями здоровья в общеобразовательных организациях города </w:t>
      </w:r>
      <w:proofErr w:type="spellStart"/>
      <w:r w:rsidRPr="001B02CA">
        <w:rPr>
          <w:rFonts w:ascii="Times New Roman" w:hAnsi="Times New Roman" w:cs="Times New Roman"/>
          <w:sz w:val="28"/>
          <w:szCs w:val="28"/>
        </w:rPr>
        <w:t>Лабытнанги</w:t>
      </w:r>
      <w:proofErr w:type="spellEnd"/>
      <w:r w:rsidRPr="001B02CA">
        <w:rPr>
          <w:rFonts w:ascii="Times New Roman" w:hAnsi="Times New Roman" w:cs="Times New Roman"/>
          <w:sz w:val="28"/>
          <w:szCs w:val="28"/>
        </w:rPr>
        <w:t xml:space="preserve"> созданы специальные условия для получения образования, на основе индивидуальных программ реабилитации (</w:t>
      </w:r>
      <w:proofErr w:type="spellStart"/>
      <w:r w:rsidRPr="001B02CA">
        <w:rPr>
          <w:rFonts w:ascii="Times New Roman" w:hAnsi="Times New Roman" w:cs="Times New Roman"/>
          <w:sz w:val="28"/>
          <w:szCs w:val="28"/>
        </w:rPr>
        <w:t>абилитации</w:t>
      </w:r>
      <w:proofErr w:type="spellEnd"/>
      <w:r w:rsidRPr="001B02CA">
        <w:rPr>
          <w:rFonts w:ascii="Times New Roman" w:hAnsi="Times New Roman" w:cs="Times New Roman"/>
          <w:sz w:val="28"/>
          <w:szCs w:val="28"/>
        </w:rPr>
        <w:t xml:space="preserve">) разработаны и реализуются адаптированные образовательные программы для каждого вида нарушений здоровья. </w:t>
      </w:r>
      <w:proofErr w:type="gramStart"/>
      <w:r w:rsidRPr="001B02CA">
        <w:rPr>
          <w:rFonts w:ascii="Times New Roman" w:hAnsi="Times New Roman" w:cs="Times New Roman"/>
          <w:sz w:val="28"/>
          <w:szCs w:val="28"/>
        </w:rPr>
        <w:t xml:space="preserve">На конец 2018-2019 учебного года в общеобразовательных организациях города </w:t>
      </w:r>
      <w:proofErr w:type="spellStart"/>
      <w:r w:rsidRPr="001B02CA">
        <w:rPr>
          <w:rFonts w:ascii="Times New Roman" w:hAnsi="Times New Roman" w:cs="Times New Roman"/>
          <w:sz w:val="28"/>
          <w:szCs w:val="28"/>
        </w:rPr>
        <w:t>Лабытнанги</w:t>
      </w:r>
      <w:proofErr w:type="spellEnd"/>
      <w:r w:rsidRPr="001B02CA">
        <w:rPr>
          <w:rFonts w:ascii="Times New Roman" w:hAnsi="Times New Roman" w:cs="Times New Roman"/>
          <w:sz w:val="28"/>
          <w:szCs w:val="28"/>
        </w:rPr>
        <w:t xml:space="preserve"> обуча</w:t>
      </w:r>
      <w:r w:rsidR="00663310">
        <w:rPr>
          <w:rFonts w:ascii="Times New Roman" w:hAnsi="Times New Roman" w:cs="Times New Roman"/>
          <w:sz w:val="28"/>
          <w:szCs w:val="28"/>
        </w:rPr>
        <w:t>лся</w:t>
      </w:r>
      <w:r w:rsidRPr="001B02CA">
        <w:rPr>
          <w:rFonts w:ascii="Times New Roman" w:hAnsi="Times New Roman" w:cs="Times New Roman"/>
          <w:sz w:val="28"/>
          <w:szCs w:val="28"/>
        </w:rPr>
        <w:t xml:space="preserve"> 231 ребёнок с ОВЗ, из них 72 ребёнка-инвалида, 159 - с ОВЗ).</w:t>
      </w:r>
      <w:proofErr w:type="gramEnd"/>
      <w:r w:rsidRPr="001B02CA">
        <w:rPr>
          <w:rFonts w:ascii="Times New Roman" w:hAnsi="Times New Roman" w:cs="Times New Roman"/>
          <w:sz w:val="28"/>
          <w:szCs w:val="28"/>
        </w:rPr>
        <w:t xml:space="preserve">  Из </w:t>
      </w:r>
      <w:r w:rsidR="00663310">
        <w:rPr>
          <w:rFonts w:ascii="Times New Roman" w:hAnsi="Times New Roman" w:cs="Times New Roman"/>
          <w:sz w:val="28"/>
          <w:szCs w:val="28"/>
        </w:rPr>
        <w:t>них</w:t>
      </w:r>
      <w:r w:rsidRPr="001B02CA">
        <w:rPr>
          <w:rFonts w:ascii="Times New Roman" w:hAnsi="Times New Roman" w:cs="Times New Roman"/>
          <w:sz w:val="28"/>
          <w:szCs w:val="28"/>
        </w:rPr>
        <w:t xml:space="preserve"> обуч</w:t>
      </w:r>
      <w:r w:rsidR="00663310">
        <w:rPr>
          <w:rFonts w:ascii="Times New Roman" w:hAnsi="Times New Roman" w:cs="Times New Roman"/>
          <w:sz w:val="28"/>
          <w:szCs w:val="28"/>
        </w:rPr>
        <w:t>ались</w:t>
      </w:r>
      <w:r w:rsidRPr="001B02CA">
        <w:rPr>
          <w:rFonts w:ascii="Times New Roman" w:hAnsi="Times New Roman" w:cs="Times New Roman"/>
          <w:sz w:val="28"/>
          <w:szCs w:val="28"/>
        </w:rPr>
        <w:t xml:space="preserve"> в класс</w:t>
      </w:r>
      <w:r w:rsidR="00663310">
        <w:rPr>
          <w:rFonts w:ascii="Times New Roman" w:hAnsi="Times New Roman" w:cs="Times New Roman"/>
          <w:sz w:val="28"/>
          <w:szCs w:val="28"/>
        </w:rPr>
        <w:t>ах</w:t>
      </w:r>
      <w:r w:rsidRPr="001B02CA">
        <w:rPr>
          <w:rFonts w:ascii="Times New Roman" w:hAnsi="Times New Roman" w:cs="Times New Roman"/>
          <w:sz w:val="28"/>
          <w:szCs w:val="28"/>
        </w:rPr>
        <w:t xml:space="preserve"> 193 </w:t>
      </w:r>
      <w:r w:rsidR="00663310">
        <w:rPr>
          <w:rFonts w:ascii="Times New Roman" w:hAnsi="Times New Roman" w:cs="Times New Roman"/>
          <w:sz w:val="28"/>
          <w:szCs w:val="28"/>
        </w:rPr>
        <w:t xml:space="preserve">детей </w:t>
      </w:r>
      <w:r w:rsidRPr="001B02CA">
        <w:rPr>
          <w:rFonts w:ascii="Times New Roman" w:hAnsi="Times New Roman" w:cs="Times New Roman"/>
          <w:sz w:val="28"/>
          <w:szCs w:val="28"/>
        </w:rPr>
        <w:t xml:space="preserve">и 38 </w:t>
      </w:r>
      <w:r w:rsidR="00663310">
        <w:rPr>
          <w:rFonts w:ascii="Times New Roman" w:hAnsi="Times New Roman" w:cs="Times New Roman"/>
          <w:sz w:val="28"/>
          <w:szCs w:val="28"/>
        </w:rPr>
        <w:t xml:space="preserve">детей </w:t>
      </w:r>
      <w:r w:rsidRPr="001B02CA">
        <w:rPr>
          <w:rFonts w:ascii="Times New Roman" w:hAnsi="Times New Roman" w:cs="Times New Roman"/>
          <w:sz w:val="28"/>
          <w:szCs w:val="28"/>
        </w:rPr>
        <w:t xml:space="preserve">на дому.  Более 15 лет в городе работает клуб «Семейный досуг», </w:t>
      </w:r>
      <w:r w:rsidR="00663310">
        <w:rPr>
          <w:rFonts w:ascii="Times New Roman" w:hAnsi="Times New Roman" w:cs="Times New Roman"/>
          <w:sz w:val="28"/>
          <w:szCs w:val="28"/>
        </w:rPr>
        <w:t xml:space="preserve">который помогает </w:t>
      </w:r>
      <w:r w:rsidRPr="001B02CA">
        <w:rPr>
          <w:rFonts w:ascii="Times New Roman" w:hAnsi="Times New Roman" w:cs="Times New Roman"/>
          <w:sz w:val="28"/>
          <w:szCs w:val="28"/>
        </w:rPr>
        <w:t>раскрыть потенциал</w:t>
      </w:r>
      <w:r w:rsidR="00663310">
        <w:rPr>
          <w:rFonts w:ascii="Times New Roman" w:hAnsi="Times New Roman" w:cs="Times New Roman"/>
          <w:sz w:val="28"/>
          <w:szCs w:val="28"/>
        </w:rPr>
        <w:t xml:space="preserve"> каждого ребенка</w:t>
      </w:r>
      <w:r w:rsidRPr="001B02CA">
        <w:rPr>
          <w:rFonts w:ascii="Times New Roman" w:hAnsi="Times New Roman" w:cs="Times New Roman"/>
          <w:sz w:val="28"/>
          <w:szCs w:val="28"/>
        </w:rPr>
        <w:t xml:space="preserve">, научить родителей ценить и уважать своего ребёнка. Занятия в клубе </w:t>
      </w:r>
      <w:r w:rsidRPr="001B02CA">
        <w:rPr>
          <w:rFonts w:ascii="Times New Roman" w:hAnsi="Times New Roman" w:cs="Times New Roman"/>
          <w:sz w:val="28"/>
          <w:szCs w:val="28"/>
        </w:rPr>
        <w:lastRenderedPageBreak/>
        <w:t xml:space="preserve">проводятся в форме творческих мастерских, встреч, тематических вечеров.  В рамках занятий в клубе его участники, в том числе и дети с ограниченными возможностями здоровья, получают навыки работы с различными материалами, знакомятся с основами ремёсел, участвуют в мероприятиях </w:t>
      </w:r>
      <w:proofErr w:type="spellStart"/>
      <w:r w:rsidRPr="001B02CA">
        <w:rPr>
          <w:rFonts w:ascii="Times New Roman" w:hAnsi="Times New Roman" w:cs="Times New Roman"/>
          <w:sz w:val="28"/>
          <w:szCs w:val="28"/>
        </w:rPr>
        <w:t>профориентационной</w:t>
      </w:r>
      <w:proofErr w:type="spellEnd"/>
      <w:r w:rsidRPr="001B02CA">
        <w:rPr>
          <w:rFonts w:ascii="Times New Roman" w:hAnsi="Times New Roman" w:cs="Times New Roman"/>
          <w:sz w:val="28"/>
          <w:szCs w:val="28"/>
        </w:rPr>
        <w:t xml:space="preserve"> направленности. </w:t>
      </w:r>
    </w:p>
    <w:p w14:paraId="31E982F5" w14:textId="77777777"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Расширяется практика использования различных видов искусства в программах реабилитации/</w:t>
      </w:r>
      <w:proofErr w:type="spellStart"/>
      <w:r w:rsidRPr="001B02CA">
        <w:rPr>
          <w:rFonts w:ascii="Times New Roman" w:hAnsi="Times New Roman" w:cs="Times New Roman"/>
          <w:sz w:val="28"/>
          <w:szCs w:val="28"/>
        </w:rPr>
        <w:t>абилитации</w:t>
      </w:r>
      <w:proofErr w:type="spellEnd"/>
      <w:r w:rsidRPr="001B02CA">
        <w:rPr>
          <w:rFonts w:ascii="Times New Roman" w:hAnsi="Times New Roman" w:cs="Times New Roman"/>
          <w:sz w:val="28"/>
          <w:szCs w:val="28"/>
        </w:rPr>
        <w:t xml:space="preserve"> и социализации детей с ОВЗ. </w:t>
      </w:r>
    </w:p>
    <w:p w14:paraId="6651B3D7" w14:textId="0F423AE1"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Яркий пример </w:t>
      </w:r>
      <w:r w:rsidR="00663310">
        <w:rPr>
          <w:rFonts w:ascii="Times New Roman" w:hAnsi="Times New Roman" w:cs="Times New Roman"/>
          <w:sz w:val="28"/>
          <w:szCs w:val="28"/>
        </w:rPr>
        <w:t>включенности</w:t>
      </w:r>
      <w:r w:rsidRPr="001B02CA">
        <w:rPr>
          <w:rFonts w:ascii="Times New Roman" w:hAnsi="Times New Roman" w:cs="Times New Roman"/>
          <w:sz w:val="28"/>
          <w:szCs w:val="28"/>
        </w:rPr>
        <w:t xml:space="preserve"> учреждений культуры </w:t>
      </w:r>
      <w:r w:rsidR="00663310">
        <w:rPr>
          <w:rFonts w:ascii="Times New Roman" w:hAnsi="Times New Roman" w:cs="Times New Roman"/>
          <w:sz w:val="28"/>
          <w:szCs w:val="28"/>
        </w:rPr>
        <w:t>в реализацию</w:t>
      </w:r>
      <w:r w:rsidRPr="001B02CA">
        <w:rPr>
          <w:rFonts w:ascii="Times New Roman" w:hAnsi="Times New Roman" w:cs="Times New Roman"/>
          <w:sz w:val="28"/>
          <w:szCs w:val="28"/>
        </w:rPr>
        <w:t xml:space="preserve"> потребност</w:t>
      </w:r>
      <w:r w:rsidR="00663310">
        <w:rPr>
          <w:rFonts w:ascii="Times New Roman" w:hAnsi="Times New Roman" w:cs="Times New Roman"/>
          <w:sz w:val="28"/>
          <w:szCs w:val="28"/>
        </w:rPr>
        <w:t>ей</w:t>
      </w:r>
      <w:r w:rsidRPr="001B02CA">
        <w:rPr>
          <w:rFonts w:ascii="Times New Roman" w:hAnsi="Times New Roman" w:cs="Times New Roman"/>
          <w:sz w:val="28"/>
          <w:szCs w:val="28"/>
        </w:rPr>
        <w:t xml:space="preserve"> детей с ограниченными возможностями здоровья продемонстрировал город </w:t>
      </w:r>
      <w:r w:rsidRPr="001B02CA">
        <w:rPr>
          <w:rFonts w:ascii="Times New Roman" w:hAnsi="Times New Roman" w:cs="Times New Roman"/>
          <w:b/>
          <w:sz w:val="28"/>
          <w:szCs w:val="28"/>
        </w:rPr>
        <w:t>Бронницы</w:t>
      </w:r>
      <w:r w:rsidRPr="001B02CA">
        <w:rPr>
          <w:rFonts w:ascii="Times New Roman" w:hAnsi="Times New Roman" w:cs="Times New Roman"/>
          <w:sz w:val="28"/>
          <w:szCs w:val="28"/>
        </w:rPr>
        <w:t>. В Бронниц</w:t>
      </w:r>
      <w:r w:rsidR="00663310">
        <w:rPr>
          <w:rFonts w:ascii="Times New Roman" w:hAnsi="Times New Roman" w:cs="Times New Roman"/>
          <w:sz w:val="28"/>
          <w:szCs w:val="28"/>
        </w:rPr>
        <w:t>ах</w:t>
      </w:r>
      <w:r w:rsidRPr="001B02CA">
        <w:rPr>
          <w:rFonts w:ascii="Times New Roman" w:hAnsi="Times New Roman" w:cs="Times New Roman"/>
          <w:sz w:val="28"/>
          <w:szCs w:val="28"/>
        </w:rPr>
        <w:t xml:space="preserve"> силами Муниципального учреждения культуры «Культурно-досуговый центр «Бронницы» реализована Программа «Детский киносеанс» и программа «</w:t>
      </w:r>
      <w:proofErr w:type="spellStart"/>
      <w:r w:rsidRPr="001B02CA">
        <w:rPr>
          <w:rFonts w:ascii="Times New Roman" w:hAnsi="Times New Roman" w:cs="Times New Roman"/>
          <w:sz w:val="28"/>
          <w:szCs w:val="28"/>
        </w:rPr>
        <w:t>Мультизал</w:t>
      </w:r>
      <w:proofErr w:type="spellEnd"/>
      <w:r w:rsidRPr="001B02CA">
        <w:rPr>
          <w:rFonts w:ascii="Times New Roman" w:hAnsi="Times New Roman" w:cs="Times New Roman"/>
          <w:sz w:val="28"/>
          <w:szCs w:val="28"/>
        </w:rPr>
        <w:t xml:space="preserve">», «Кино для обычных и особенных детей».  Кинотеатр адаптирован для аудитории с разными возможностями здоровья. Для зрителей с нарушением зрения демонстрируются художественные и мультипликационные фильмы с </w:t>
      </w:r>
      <w:proofErr w:type="spellStart"/>
      <w:r w:rsidRPr="001B02CA">
        <w:rPr>
          <w:rFonts w:ascii="Times New Roman" w:hAnsi="Times New Roman" w:cs="Times New Roman"/>
          <w:sz w:val="28"/>
          <w:szCs w:val="28"/>
        </w:rPr>
        <w:t>тифлокомментариями</w:t>
      </w:r>
      <w:proofErr w:type="spellEnd"/>
      <w:r w:rsidRPr="001B02CA">
        <w:rPr>
          <w:rFonts w:ascii="Times New Roman" w:hAnsi="Times New Roman" w:cs="Times New Roman"/>
          <w:sz w:val="28"/>
          <w:szCs w:val="28"/>
        </w:rPr>
        <w:t xml:space="preserve">. Киносеансы проходят для общего показа и по индивидуальным заявкам. Зал кинотеатра оборудован индукционной петлей для  передачи звуковых сигналов без шумовых помех на слуховой аппарат слабослышащих людей. Особенности системы: высокая четкость звуков для людей, носящих слуховые устройства; </w:t>
      </w:r>
      <w:proofErr w:type="gramStart"/>
      <w:r w:rsidRPr="001B02CA">
        <w:rPr>
          <w:rFonts w:ascii="Times New Roman" w:hAnsi="Times New Roman" w:cs="Times New Roman"/>
          <w:sz w:val="28"/>
          <w:szCs w:val="28"/>
        </w:rPr>
        <w:t>оптимальное</w:t>
      </w:r>
      <w:proofErr w:type="gramEnd"/>
      <w:r w:rsidRPr="001B02CA">
        <w:rPr>
          <w:rFonts w:ascii="Times New Roman" w:hAnsi="Times New Roman" w:cs="Times New Roman"/>
          <w:sz w:val="28"/>
          <w:szCs w:val="28"/>
        </w:rPr>
        <w:t xml:space="preserve"> качества звука; минимальные помехи от металлоконструкций в зданиях; функция автоматического  регулирования мощности усиления.</w:t>
      </w:r>
    </w:p>
    <w:p w14:paraId="676D19D7" w14:textId="306A76E0" w:rsidR="00861035" w:rsidRPr="001B02CA" w:rsidRDefault="007D2008" w:rsidP="001B0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 </w:t>
      </w:r>
      <w:r w:rsidR="00861035" w:rsidRPr="001B02CA">
        <w:rPr>
          <w:rFonts w:ascii="Times New Roman" w:hAnsi="Times New Roman" w:cs="Times New Roman"/>
          <w:b/>
          <w:sz w:val="28"/>
          <w:szCs w:val="28"/>
        </w:rPr>
        <w:t>Кунгур</w:t>
      </w:r>
      <w:r>
        <w:rPr>
          <w:rFonts w:ascii="Times New Roman" w:hAnsi="Times New Roman" w:cs="Times New Roman"/>
          <w:b/>
          <w:sz w:val="28"/>
          <w:szCs w:val="28"/>
        </w:rPr>
        <w:t>е</w:t>
      </w:r>
      <w:r w:rsidR="00861035" w:rsidRPr="001B02CA">
        <w:rPr>
          <w:rFonts w:ascii="Times New Roman" w:hAnsi="Times New Roman" w:cs="Times New Roman"/>
          <w:sz w:val="28"/>
          <w:szCs w:val="28"/>
        </w:rPr>
        <w:t xml:space="preserve"> для расширения возможностей социализации детей с ОВЗ активно используются средства визуальных искусств. В Кунгуре прошел III</w:t>
      </w:r>
      <w:r>
        <w:rPr>
          <w:rFonts w:ascii="Times New Roman" w:hAnsi="Times New Roman" w:cs="Times New Roman"/>
          <w:sz w:val="28"/>
          <w:szCs w:val="28"/>
        </w:rPr>
        <w:t> </w:t>
      </w:r>
      <w:r w:rsidR="00861035" w:rsidRPr="001B02CA">
        <w:rPr>
          <w:rFonts w:ascii="Times New Roman" w:hAnsi="Times New Roman" w:cs="Times New Roman"/>
          <w:sz w:val="28"/>
          <w:szCs w:val="28"/>
        </w:rPr>
        <w:t>Городской Фестиваль творческого союза визуальных искусств «Фото-Биеннале - 2019» для семей с детьми-инвалидами, семей с детьми с ОВЗ. В рамках Фестиваля дети участв</w:t>
      </w:r>
      <w:r>
        <w:rPr>
          <w:rFonts w:ascii="Times New Roman" w:hAnsi="Times New Roman" w:cs="Times New Roman"/>
          <w:sz w:val="28"/>
          <w:szCs w:val="28"/>
        </w:rPr>
        <w:t>овали</w:t>
      </w:r>
      <w:r w:rsidR="00861035" w:rsidRPr="001B02CA">
        <w:rPr>
          <w:rFonts w:ascii="Times New Roman" w:hAnsi="Times New Roman" w:cs="Times New Roman"/>
          <w:sz w:val="28"/>
          <w:szCs w:val="28"/>
        </w:rPr>
        <w:t xml:space="preserve"> в творческих мастерских, где партнёры – спонсоры и волонтёры фестиваля дар</w:t>
      </w:r>
      <w:r>
        <w:rPr>
          <w:rFonts w:ascii="Times New Roman" w:hAnsi="Times New Roman" w:cs="Times New Roman"/>
          <w:sz w:val="28"/>
          <w:szCs w:val="28"/>
        </w:rPr>
        <w:t>или</w:t>
      </w:r>
      <w:r w:rsidR="00861035" w:rsidRPr="001B02CA">
        <w:rPr>
          <w:rFonts w:ascii="Times New Roman" w:hAnsi="Times New Roman" w:cs="Times New Roman"/>
          <w:sz w:val="28"/>
          <w:szCs w:val="28"/>
        </w:rPr>
        <w:t xml:space="preserve"> детям незабываемый праздник, преображая каждого участника </w:t>
      </w:r>
      <w:proofErr w:type="gramStart"/>
      <w:r w:rsidR="00861035" w:rsidRPr="001B02CA">
        <w:rPr>
          <w:rFonts w:ascii="Times New Roman" w:hAnsi="Times New Roman" w:cs="Times New Roman"/>
          <w:sz w:val="28"/>
          <w:szCs w:val="28"/>
        </w:rPr>
        <w:t>Фото-биеннале</w:t>
      </w:r>
      <w:proofErr w:type="gramEnd"/>
      <w:r w:rsidR="00861035" w:rsidRPr="001B02CA">
        <w:rPr>
          <w:rFonts w:ascii="Times New Roman" w:hAnsi="Times New Roman" w:cs="Times New Roman"/>
          <w:sz w:val="28"/>
          <w:szCs w:val="28"/>
        </w:rPr>
        <w:t>. В мастерской причесок «Стиль» ребятам созда</w:t>
      </w:r>
      <w:r>
        <w:rPr>
          <w:rFonts w:ascii="Times New Roman" w:hAnsi="Times New Roman" w:cs="Times New Roman"/>
          <w:sz w:val="28"/>
          <w:szCs w:val="28"/>
        </w:rPr>
        <w:t>вали</w:t>
      </w:r>
      <w:r w:rsidR="00861035" w:rsidRPr="001B02CA">
        <w:rPr>
          <w:rFonts w:ascii="Times New Roman" w:hAnsi="Times New Roman" w:cs="Times New Roman"/>
          <w:sz w:val="28"/>
          <w:szCs w:val="28"/>
        </w:rPr>
        <w:t xml:space="preserve"> индивидуальный образ и стиль, в мастерской ухода за руками «Кокетка» участники получа</w:t>
      </w:r>
      <w:r>
        <w:rPr>
          <w:rFonts w:ascii="Times New Roman" w:hAnsi="Times New Roman" w:cs="Times New Roman"/>
          <w:sz w:val="28"/>
          <w:szCs w:val="28"/>
        </w:rPr>
        <w:t>ли</w:t>
      </w:r>
      <w:r w:rsidR="00861035" w:rsidRPr="001B02CA">
        <w:rPr>
          <w:rFonts w:ascii="Times New Roman" w:hAnsi="Times New Roman" w:cs="Times New Roman"/>
          <w:sz w:val="28"/>
          <w:szCs w:val="28"/>
        </w:rPr>
        <w:t xml:space="preserve"> положительные эмоции благодаря работе мастеров маникюра. В мастерской живописи «Я - рисую» дети погружа</w:t>
      </w:r>
      <w:r>
        <w:rPr>
          <w:rFonts w:ascii="Times New Roman" w:hAnsi="Times New Roman" w:cs="Times New Roman"/>
          <w:sz w:val="28"/>
          <w:szCs w:val="28"/>
        </w:rPr>
        <w:t>лись</w:t>
      </w:r>
      <w:r w:rsidR="00861035" w:rsidRPr="001B02CA">
        <w:rPr>
          <w:rFonts w:ascii="Times New Roman" w:hAnsi="Times New Roman" w:cs="Times New Roman"/>
          <w:sz w:val="28"/>
          <w:szCs w:val="28"/>
        </w:rPr>
        <w:t xml:space="preserve"> в мир живописи, попробовав себя в роли художника. В мастерской «Аква-грим» ребята</w:t>
      </w:r>
      <w:r>
        <w:rPr>
          <w:rFonts w:ascii="Times New Roman" w:hAnsi="Times New Roman" w:cs="Times New Roman"/>
          <w:sz w:val="28"/>
          <w:szCs w:val="28"/>
        </w:rPr>
        <w:t>м</w:t>
      </w:r>
      <w:r w:rsidR="00861035" w:rsidRPr="001B02CA">
        <w:rPr>
          <w:rFonts w:ascii="Times New Roman" w:hAnsi="Times New Roman" w:cs="Times New Roman"/>
          <w:sz w:val="28"/>
          <w:szCs w:val="28"/>
        </w:rPr>
        <w:t xml:space="preserve"> </w:t>
      </w:r>
      <w:proofErr w:type="spellStart"/>
      <w:r w:rsidR="00861035" w:rsidRPr="001B02CA">
        <w:rPr>
          <w:rFonts w:ascii="Times New Roman" w:hAnsi="Times New Roman" w:cs="Times New Roman"/>
          <w:sz w:val="28"/>
          <w:szCs w:val="28"/>
        </w:rPr>
        <w:t>добавл</w:t>
      </w:r>
      <w:r>
        <w:rPr>
          <w:rFonts w:ascii="Times New Roman" w:hAnsi="Times New Roman" w:cs="Times New Roman"/>
          <w:sz w:val="28"/>
          <w:szCs w:val="28"/>
        </w:rPr>
        <w:t>и</w:t>
      </w:r>
      <w:proofErr w:type="spellEnd"/>
      <w:r w:rsidR="00861035" w:rsidRPr="001B02CA">
        <w:rPr>
          <w:rFonts w:ascii="Times New Roman" w:hAnsi="Times New Roman" w:cs="Times New Roman"/>
          <w:sz w:val="28"/>
          <w:szCs w:val="28"/>
        </w:rPr>
        <w:t xml:space="preserve"> индивидуальности мастера боди-арта, в мастерской «Я  - такой, я  - такая!» препода</w:t>
      </w:r>
      <w:r>
        <w:rPr>
          <w:rFonts w:ascii="Times New Roman" w:hAnsi="Times New Roman" w:cs="Times New Roman"/>
          <w:sz w:val="28"/>
          <w:szCs w:val="28"/>
        </w:rPr>
        <w:t xml:space="preserve">вали </w:t>
      </w:r>
      <w:r w:rsidR="00861035" w:rsidRPr="001B02CA">
        <w:rPr>
          <w:rFonts w:ascii="Times New Roman" w:hAnsi="Times New Roman" w:cs="Times New Roman"/>
          <w:sz w:val="28"/>
          <w:szCs w:val="28"/>
        </w:rPr>
        <w:t>урок театрального искусства. А затем каждому устраива</w:t>
      </w:r>
      <w:r>
        <w:rPr>
          <w:rFonts w:ascii="Times New Roman" w:hAnsi="Times New Roman" w:cs="Times New Roman"/>
          <w:sz w:val="28"/>
          <w:szCs w:val="28"/>
        </w:rPr>
        <w:t>ли</w:t>
      </w:r>
      <w:r w:rsidR="00861035" w:rsidRPr="001B02CA">
        <w:rPr>
          <w:rFonts w:ascii="Times New Roman" w:hAnsi="Times New Roman" w:cs="Times New Roman"/>
          <w:sz w:val="28"/>
          <w:szCs w:val="28"/>
        </w:rPr>
        <w:t xml:space="preserve"> фото-сессию от фотохудожника-профессионала. В завершение праздника все участники станов</w:t>
      </w:r>
      <w:r>
        <w:rPr>
          <w:rFonts w:ascii="Times New Roman" w:hAnsi="Times New Roman" w:cs="Times New Roman"/>
          <w:sz w:val="28"/>
          <w:szCs w:val="28"/>
        </w:rPr>
        <w:t>ились</w:t>
      </w:r>
      <w:r w:rsidR="00861035" w:rsidRPr="001B02CA">
        <w:rPr>
          <w:rFonts w:ascii="Times New Roman" w:hAnsi="Times New Roman" w:cs="Times New Roman"/>
          <w:sz w:val="28"/>
          <w:szCs w:val="28"/>
        </w:rPr>
        <w:t xml:space="preserve"> главными действующими лицами Фото-подиума, пройдя по главной дорожке зала Дома культуры машиностроителей в образах, подаренных профессиональными мастерами.</w:t>
      </w:r>
    </w:p>
    <w:p w14:paraId="5F854C08" w14:textId="369D6449"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Переход</w:t>
      </w:r>
      <w:r w:rsidR="007D2008">
        <w:rPr>
          <w:rFonts w:ascii="Times New Roman" w:hAnsi="Times New Roman" w:cs="Times New Roman"/>
          <w:sz w:val="28"/>
          <w:szCs w:val="28"/>
        </w:rPr>
        <w:t>у</w:t>
      </w:r>
      <w:r w:rsidRPr="001B02CA">
        <w:rPr>
          <w:rFonts w:ascii="Times New Roman" w:hAnsi="Times New Roman" w:cs="Times New Roman"/>
          <w:sz w:val="28"/>
          <w:szCs w:val="28"/>
        </w:rPr>
        <w:t xml:space="preserve"> от </w:t>
      </w:r>
      <w:proofErr w:type="spellStart"/>
      <w:r w:rsidRPr="001B02CA">
        <w:rPr>
          <w:rFonts w:ascii="Times New Roman" w:hAnsi="Times New Roman" w:cs="Times New Roman"/>
          <w:sz w:val="28"/>
          <w:szCs w:val="28"/>
        </w:rPr>
        <w:t>мероприятийного</w:t>
      </w:r>
      <w:proofErr w:type="spellEnd"/>
      <w:r w:rsidRPr="001B02CA">
        <w:rPr>
          <w:rFonts w:ascii="Times New Roman" w:hAnsi="Times New Roman" w:cs="Times New Roman"/>
          <w:sz w:val="28"/>
          <w:szCs w:val="28"/>
        </w:rPr>
        <w:t xml:space="preserve"> подхода в работе с детьми-инвалидами к системной и долгосрочной работе </w:t>
      </w:r>
      <w:r w:rsidR="007D2008">
        <w:rPr>
          <w:rFonts w:ascii="Times New Roman" w:hAnsi="Times New Roman" w:cs="Times New Roman"/>
          <w:sz w:val="28"/>
          <w:szCs w:val="28"/>
        </w:rPr>
        <w:t xml:space="preserve">способствует </w:t>
      </w:r>
      <w:r w:rsidRPr="001B02CA">
        <w:rPr>
          <w:rFonts w:ascii="Times New Roman" w:hAnsi="Times New Roman" w:cs="Times New Roman"/>
          <w:sz w:val="28"/>
          <w:szCs w:val="28"/>
        </w:rPr>
        <w:t>развити</w:t>
      </w:r>
      <w:r w:rsidR="007D2008">
        <w:rPr>
          <w:rFonts w:ascii="Times New Roman" w:hAnsi="Times New Roman" w:cs="Times New Roman"/>
          <w:sz w:val="28"/>
          <w:szCs w:val="28"/>
        </w:rPr>
        <w:t>е</w:t>
      </w:r>
      <w:r w:rsidRPr="001B02CA">
        <w:rPr>
          <w:rFonts w:ascii="Times New Roman" w:hAnsi="Times New Roman" w:cs="Times New Roman"/>
          <w:sz w:val="28"/>
          <w:szCs w:val="28"/>
        </w:rPr>
        <w:t xml:space="preserve"> волонтерских программ, создани</w:t>
      </w:r>
      <w:r w:rsidR="007D2008">
        <w:rPr>
          <w:rFonts w:ascii="Times New Roman" w:hAnsi="Times New Roman" w:cs="Times New Roman"/>
          <w:sz w:val="28"/>
          <w:szCs w:val="28"/>
        </w:rPr>
        <w:t>е</w:t>
      </w:r>
      <w:r w:rsidRPr="001B02CA">
        <w:rPr>
          <w:rFonts w:ascii="Times New Roman" w:hAnsi="Times New Roman" w:cs="Times New Roman"/>
          <w:sz w:val="28"/>
          <w:szCs w:val="28"/>
        </w:rPr>
        <w:t xml:space="preserve"> городской инфраструктуры для творческой самореализации</w:t>
      </w:r>
      <w:r w:rsidR="007D2008">
        <w:rPr>
          <w:rFonts w:ascii="Times New Roman" w:hAnsi="Times New Roman" w:cs="Times New Roman"/>
          <w:sz w:val="28"/>
          <w:szCs w:val="28"/>
        </w:rPr>
        <w:t xml:space="preserve"> детей</w:t>
      </w:r>
      <w:r w:rsidRPr="001B02CA">
        <w:rPr>
          <w:rFonts w:ascii="Times New Roman" w:hAnsi="Times New Roman" w:cs="Times New Roman"/>
          <w:sz w:val="28"/>
          <w:szCs w:val="28"/>
        </w:rPr>
        <w:t xml:space="preserve">. Именно такой подход продемонстрировал </w:t>
      </w:r>
      <w:r w:rsidRPr="001B02CA">
        <w:rPr>
          <w:rFonts w:ascii="Times New Roman" w:hAnsi="Times New Roman" w:cs="Times New Roman"/>
          <w:b/>
          <w:sz w:val="28"/>
          <w:szCs w:val="28"/>
        </w:rPr>
        <w:lastRenderedPageBreak/>
        <w:t>г.</w:t>
      </w:r>
      <w:r w:rsidR="007D2008">
        <w:rPr>
          <w:rFonts w:ascii="Times New Roman" w:hAnsi="Times New Roman" w:cs="Times New Roman"/>
          <w:b/>
          <w:sz w:val="28"/>
          <w:szCs w:val="28"/>
        </w:rPr>
        <w:t> </w:t>
      </w:r>
      <w:r w:rsidRPr="001B02CA">
        <w:rPr>
          <w:rFonts w:ascii="Times New Roman" w:hAnsi="Times New Roman" w:cs="Times New Roman"/>
          <w:b/>
          <w:sz w:val="28"/>
          <w:szCs w:val="28"/>
        </w:rPr>
        <w:t>Сызрань</w:t>
      </w:r>
      <w:r w:rsidRPr="001B02CA">
        <w:rPr>
          <w:rFonts w:ascii="Times New Roman" w:hAnsi="Times New Roman" w:cs="Times New Roman"/>
          <w:sz w:val="28"/>
          <w:szCs w:val="28"/>
        </w:rPr>
        <w:t xml:space="preserve">. В городском округе Сызрань реализован проект «Город добрых дел», который получил грант от Фонда поддержки детей, находящихся в трудной жизненной ситуации. В рамках проекта создано доступное инклюзивное реабилитационное пространство для семейно-групповой коррекционно-оздоровительной работы, интегрирующей различные приемы игровой, творческой, коллективной </w:t>
      </w:r>
      <w:proofErr w:type="spellStart"/>
      <w:r w:rsidRPr="001B02CA">
        <w:rPr>
          <w:rFonts w:ascii="Times New Roman" w:hAnsi="Times New Roman" w:cs="Times New Roman"/>
          <w:sz w:val="28"/>
          <w:szCs w:val="28"/>
        </w:rPr>
        <w:t>психокоррекции</w:t>
      </w:r>
      <w:proofErr w:type="spellEnd"/>
      <w:r w:rsidRPr="001B02CA">
        <w:rPr>
          <w:rFonts w:ascii="Times New Roman" w:hAnsi="Times New Roman" w:cs="Times New Roman"/>
          <w:sz w:val="28"/>
          <w:szCs w:val="28"/>
        </w:rPr>
        <w:t xml:space="preserve">, </w:t>
      </w:r>
      <w:proofErr w:type="spellStart"/>
      <w:r w:rsidRPr="001B02CA">
        <w:rPr>
          <w:rFonts w:ascii="Times New Roman" w:hAnsi="Times New Roman" w:cs="Times New Roman"/>
          <w:sz w:val="28"/>
          <w:szCs w:val="28"/>
        </w:rPr>
        <w:t>психогимнастики</w:t>
      </w:r>
      <w:proofErr w:type="spellEnd"/>
      <w:r w:rsidRPr="001B02CA">
        <w:rPr>
          <w:rFonts w:ascii="Times New Roman" w:hAnsi="Times New Roman" w:cs="Times New Roman"/>
          <w:sz w:val="28"/>
          <w:szCs w:val="28"/>
        </w:rPr>
        <w:t xml:space="preserve">, </w:t>
      </w:r>
      <w:proofErr w:type="spellStart"/>
      <w:r w:rsidRPr="001B02CA">
        <w:rPr>
          <w:rFonts w:ascii="Times New Roman" w:hAnsi="Times New Roman" w:cs="Times New Roman"/>
          <w:sz w:val="28"/>
          <w:szCs w:val="28"/>
        </w:rPr>
        <w:t>логоритмики</w:t>
      </w:r>
      <w:proofErr w:type="spellEnd"/>
      <w:r w:rsidRPr="001B02CA">
        <w:rPr>
          <w:rFonts w:ascii="Times New Roman" w:hAnsi="Times New Roman" w:cs="Times New Roman"/>
          <w:sz w:val="28"/>
          <w:szCs w:val="28"/>
        </w:rPr>
        <w:t xml:space="preserve">, арт-терапии. Также были созданы игровая площадка в детском парке «Гномик» и парк с 7 тематическими улицами на территории школы-интерната для обучающихся с ОВЗ. Педагоги получили новые методики работы в инклюзивном пространстве. Две общественные организации - «Познание» и «Лидер» </w:t>
      </w:r>
      <w:r w:rsidR="007D2008">
        <w:rPr>
          <w:rFonts w:ascii="Times New Roman" w:hAnsi="Times New Roman" w:cs="Times New Roman"/>
          <w:sz w:val="28"/>
          <w:szCs w:val="28"/>
        </w:rPr>
        <w:t xml:space="preserve">- </w:t>
      </w:r>
      <w:r w:rsidRPr="001B02CA">
        <w:rPr>
          <w:rFonts w:ascii="Times New Roman" w:hAnsi="Times New Roman" w:cs="Times New Roman"/>
          <w:sz w:val="28"/>
          <w:szCs w:val="28"/>
        </w:rPr>
        <w:t>значительно улучшили свою материальную базу для работы с детьми. Подготовлены волонтеры, создан семейный совет родителей, воспитывающих особенных детей.</w:t>
      </w:r>
    </w:p>
    <w:p w14:paraId="17C2C393" w14:textId="77777777" w:rsidR="00861035" w:rsidRPr="007D2008" w:rsidRDefault="00861035" w:rsidP="00861035">
      <w:pPr>
        <w:spacing w:after="0" w:line="240" w:lineRule="auto"/>
        <w:ind w:firstLine="709"/>
        <w:jc w:val="both"/>
        <w:rPr>
          <w:rFonts w:ascii="Times New Roman" w:eastAsia="Times New Roman" w:hAnsi="Times New Roman" w:cs="Times New Roman"/>
          <w:color w:val="000000"/>
          <w:sz w:val="16"/>
          <w:szCs w:val="16"/>
        </w:rPr>
      </w:pPr>
    </w:p>
    <w:p w14:paraId="25D58AC3" w14:textId="11E9C6CA" w:rsidR="00861035" w:rsidRDefault="00861035" w:rsidP="007D2008">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 xml:space="preserve">Реализация мер по организации мероприятий для детей в трудной жизненной ситуации с использованием </w:t>
      </w:r>
      <w:r w:rsidR="007D2008">
        <w:rPr>
          <w:rFonts w:ascii="Times New Roman" w:eastAsia="Times New Roman" w:hAnsi="Times New Roman" w:cs="Arial"/>
          <w:b/>
          <w:i/>
          <w:color w:val="000000"/>
          <w:sz w:val="28"/>
          <w:szCs w:val="28"/>
        </w:rPr>
        <w:t>историко-культурного потенциала</w:t>
      </w:r>
    </w:p>
    <w:p w14:paraId="507BEC67" w14:textId="77777777" w:rsidR="007D2008" w:rsidRPr="007D2008" w:rsidRDefault="007D2008" w:rsidP="007D2008">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0C3922B3" w14:textId="77777777"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Отчеты городов подтвердили, что использование историко-культурного потенциала муниципальных образований составляет огромный ресурс для проведения работы с детьми, оказавшимися в трудной жизненной ситуации. В отчеты по данному критерию включены разнообразные виды мероприятий: от фестивалей, волонтерских акций до </w:t>
      </w:r>
      <w:proofErr w:type="spellStart"/>
      <w:r w:rsidRPr="001B02CA">
        <w:rPr>
          <w:rFonts w:ascii="Times New Roman" w:hAnsi="Times New Roman" w:cs="Times New Roman"/>
          <w:sz w:val="28"/>
          <w:szCs w:val="28"/>
        </w:rPr>
        <w:t>квестов</w:t>
      </w:r>
      <w:proofErr w:type="spellEnd"/>
      <w:r w:rsidRPr="001B02CA">
        <w:rPr>
          <w:rFonts w:ascii="Times New Roman" w:hAnsi="Times New Roman" w:cs="Times New Roman"/>
          <w:sz w:val="28"/>
          <w:szCs w:val="28"/>
        </w:rPr>
        <w:t xml:space="preserve"> и исследовательских конкурсов для детей.</w:t>
      </w:r>
    </w:p>
    <w:p w14:paraId="06F4E7ED" w14:textId="035C8DC4"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Например, в г. </w:t>
      </w:r>
      <w:r w:rsidRPr="001B02CA">
        <w:rPr>
          <w:rFonts w:ascii="Times New Roman" w:hAnsi="Times New Roman" w:cs="Times New Roman"/>
          <w:b/>
          <w:sz w:val="28"/>
          <w:szCs w:val="28"/>
        </w:rPr>
        <w:t>Барнаул</w:t>
      </w:r>
      <w:r w:rsidR="007D2008">
        <w:rPr>
          <w:rFonts w:ascii="Times New Roman" w:hAnsi="Times New Roman" w:cs="Times New Roman"/>
          <w:b/>
          <w:sz w:val="28"/>
          <w:szCs w:val="28"/>
        </w:rPr>
        <w:t>е</w:t>
      </w:r>
      <w:r w:rsidRPr="001B02CA">
        <w:rPr>
          <w:rFonts w:ascii="Times New Roman" w:hAnsi="Times New Roman" w:cs="Times New Roman"/>
          <w:sz w:val="28"/>
          <w:szCs w:val="28"/>
        </w:rPr>
        <w:t xml:space="preserve"> организован фестиваль добрососедства с участием жителей пригорода и творческих коллективов МБУ ДО ДШИ «Традиция», организованы выставки декоративно-прикладного творчества, этнографических коллекций, достижений сельского подворья, проведены </w:t>
      </w:r>
      <w:proofErr w:type="spellStart"/>
      <w:r w:rsidRPr="001B02CA">
        <w:rPr>
          <w:rFonts w:ascii="Times New Roman" w:hAnsi="Times New Roman" w:cs="Times New Roman"/>
          <w:sz w:val="28"/>
          <w:szCs w:val="28"/>
        </w:rPr>
        <w:t>мастерклассы</w:t>
      </w:r>
      <w:proofErr w:type="spellEnd"/>
      <w:r w:rsidRPr="001B02CA">
        <w:rPr>
          <w:rFonts w:ascii="Times New Roman" w:hAnsi="Times New Roman" w:cs="Times New Roman"/>
          <w:sz w:val="28"/>
          <w:szCs w:val="28"/>
        </w:rPr>
        <w:t xml:space="preserve">, показательные выступления от детско-юношеского спортивного клуба «ГОРА». </w:t>
      </w:r>
    </w:p>
    <w:p w14:paraId="7C7219BA" w14:textId="1ADCED72"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Интересной формой работы в Барнауле с детьми, в том числе в трудной жизненной ситуации, является практика проведения историко-краеведческих конференций. В начале марта 2019 года на базе музея истории образования и ФГБОУВО «Алтайский государственный педагогический университет» прошла городская историко-краеведческая конференция, в которой приняли участие 85 учащихся с 5 по 11 класс.  В рамках конференции работали три секции: «Прошлое и настоящее города и края в XIX — начале XXI века»;  «Великая Отечественная война в истории нашего города и края»; «Судьбы XX века. История семьи». После городской конференции состоялась </w:t>
      </w:r>
      <w:proofErr w:type="gramStart"/>
      <w:r w:rsidRPr="001B02CA">
        <w:rPr>
          <w:rFonts w:ascii="Times New Roman" w:hAnsi="Times New Roman" w:cs="Times New Roman"/>
          <w:sz w:val="28"/>
          <w:szCs w:val="28"/>
        </w:rPr>
        <w:t>ХХ</w:t>
      </w:r>
      <w:proofErr w:type="gramEnd"/>
      <w:r w:rsidRPr="001B02CA">
        <w:rPr>
          <w:rFonts w:ascii="Times New Roman" w:hAnsi="Times New Roman" w:cs="Times New Roman"/>
          <w:sz w:val="28"/>
          <w:szCs w:val="28"/>
        </w:rPr>
        <w:t>VII Региональная историко-краеведческая конференция учащихся Алтайского края. В ее работе приняли участие 55 учеников старших классов и студентов</w:t>
      </w:r>
      <w:r w:rsidR="00D141E6">
        <w:rPr>
          <w:rFonts w:ascii="Times New Roman" w:hAnsi="Times New Roman" w:cs="Times New Roman"/>
          <w:sz w:val="28"/>
          <w:szCs w:val="28"/>
        </w:rPr>
        <w:t>,</w:t>
      </w:r>
      <w:r w:rsidRPr="001B02CA">
        <w:rPr>
          <w:rFonts w:ascii="Times New Roman" w:hAnsi="Times New Roman" w:cs="Times New Roman"/>
          <w:sz w:val="28"/>
          <w:szCs w:val="28"/>
        </w:rPr>
        <w:t xml:space="preserve"> 45 педагогов, осуществлявших руководство юными краеведами. Тематика работ распределилась по пяти секциям: «История Алтайского края. XVIII – начало XX вв.»; «История Алтайского края c начала XX вв. до настоящего времени»; «Алтайский край в годы Великой Отечественной войны»; «Люди и </w:t>
      </w:r>
      <w:r w:rsidRPr="001B02CA">
        <w:rPr>
          <w:rFonts w:ascii="Times New Roman" w:hAnsi="Times New Roman" w:cs="Times New Roman"/>
          <w:sz w:val="28"/>
          <w:szCs w:val="28"/>
        </w:rPr>
        <w:lastRenderedPageBreak/>
        <w:t>судьбы»; «История и культура народов края». Лучшие работы были отмечены дипломами победителей.</w:t>
      </w:r>
    </w:p>
    <w:p w14:paraId="40520256" w14:textId="5C8836C7" w:rsidR="00861035" w:rsidRPr="001B02CA" w:rsidRDefault="00861035" w:rsidP="001B02CA">
      <w:pPr>
        <w:spacing w:after="0" w:line="240" w:lineRule="auto"/>
        <w:ind w:firstLine="709"/>
        <w:jc w:val="both"/>
        <w:rPr>
          <w:rFonts w:ascii="Times New Roman" w:hAnsi="Times New Roman" w:cs="Times New Roman"/>
          <w:sz w:val="28"/>
          <w:szCs w:val="28"/>
        </w:rPr>
      </w:pPr>
      <w:proofErr w:type="gramStart"/>
      <w:r w:rsidRPr="001B02CA">
        <w:rPr>
          <w:rFonts w:ascii="Times New Roman" w:hAnsi="Times New Roman" w:cs="Times New Roman"/>
          <w:sz w:val="28"/>
          <w:szCs w:val="28"/>
        </w:rPr>
        <w:t xml:space="preserve">В 2019 году на территории </w:t>
      </w:r>
      <w:r w:rsidR="00D141E6">
        <w:rPr>
          <w:rFonts w:ascii="Times New Roman" w:hAnsi="Times New Roman" w:cs="Times New Roman"/>
          <w:sz w:val="28"/>
          <w:szCs w:val="28"/>
        </w:rPr>
        <w:t>г. </w:t>
      </w:r>
      <w:r w:rsidRPr="001B02CA">
        <w:rPr>
          <w:rFonts w:ascii="Times New Roman" w:hAnsi="Times New Roman" w:cs="Times New Roman"/>
          <w:b/>
          <w:sz w:val="28"/>
          <w:szCs w:val="28"/>
        </w:rPr>
        <w:t xml:space="preserve">Дорогобужа </w:t>
      </w:r>
      <w:r w:rsidRPr="001B02CA">
        <w:rPr>
          <w:rFonts w:ascii="Times New Roman" w:hAnsi="Times New Roman" w:cs="Times New Roman"/>
          <w:sz w:val="28"/>
          <w:szCs w:val="28"/>
        </w:rPr>
        <w:t>и Дорогобужского района реализ</w:t>
      </w:r>
      <w:r w:rsidR="00D141E6">
        <w:rPr>
          <w:rFonts w:ascii="Times New Roman" w:hAnsi="Times New Roman" w:cs="Times New Roman"/>
          <w:sz w:val="28"/>
          <w:szCs w:val="28"/>
        </w:rPr>
        <w:t>овывался</w:t>
      </w:r>
      <w:r w:rsidRPr="001B02CA">
        <w:rPr>
          <w:rFonts w:ascii="Times New Roman" w:hAnsi="Times New Roman" w:cs="Times New Roman"/>
          <w:sz w:val="28"/>
          <w:szCs w:val="28"/>
        </w:rPr>
        <w:t xml:space="preserve"> проект «Святыни земли Дорогобужской»</w:t>
      </w:r>
      <w:r w:rsidR="00195742">
        <w:rPr>
          <w:rFonts w:ascii="Times New Roman" w:hAnsi="Times New Roman" w:cs="Times New Roman"/>
          <w:sz w:val="28"/>
          <w:szCs w:val="28"/>
        </w:rPr>
        <w:t>,</w:t>
      </w:r>
      <w:r w:rsidRPr="001B02CA">
        <w:rPr>
          <w:rFonts w:ascii="Times New Roman" w:hAnsi="Times New Roman" w:cs="Times New Roman"/>
          <w:sz w:val="28"/>
          <w:szCs w:val="28"/>
        </w:rPr>
        <w:t xml:space="preserve"> направлен</w:t>
      </w:r>
      <w:r w:rsidR="00195742">
        <w:rPr>
          <w:rFonts w:ascii="Times New Roman" w:hAnsi="Times New Roman" w:cs="Times New Roman"/>
          <w:sz w:val="28"/>
          <w:szCs w:val="28"/>
        </w:rPr>
        <w:t>ный</w:t>
      </w:r>
      <w:r w:rsidRPr="001B02CA">
        <w:rPr>
          <w:rFonts w:ascii="Times New Roman" w:hAnsi="Times New Roman" w:cs="Times New Roman"/>
          <w:sz w:val="28"/>
          <w:szCs w:val="28"/>
        </w:rPr>
        <w:t xml:space="preserve"> на развитие сферы краеведения и содействие духовно-нравственному воспитанию детей и подростков на основе приобщения к православной культуре и историческому прошлому родного края</w:t>
      </w:r>
      <w:r w:rsidR="00195742">
        <w:rPr>
          <w:rFonts w:ascii="Times New Roman" w:hAnsi="Times New Roman" w:cs="Times New Roman"/>
          <w:sz w:val="28"/>
          <w:szCs w:val="28"/>
        </w:rPr>
        <w:t>,</w:t>
      </w:r>
      <w:r w:rsidRPr="001B02CA">
        <w:rPr>
          <w:rFonts w:ascii="Times New Roman" w:hAnsi="Times New Roman" w:cs="Times New Roman"/>
          <w:sz w:val="28"/>
          <w:szCs w:val="28"/>
        </w:rPr>
        <w:t xml:space="preserve"> развития школьного  культурно-познавательного туризма.</w:t>
      </w:r>
      <w:proofErr w:type="gramEnd"/>
      <w:r w:rsidRPr="001B02CA">
        <w:rPr>
          <w:rFonts w:ascii="Times New Roman" w:hAnsi="Times New Roman" w:cs="Times New Roman"/>
          <w:sz w:val="28"/>
          <w:szCs w:val="28"/>
        </w:rPr>
        <w:t xml:space="preserve"> Школьниками в ходе поисковой и исследовательской деятельности созда</w:t>
      </w:r>
      <w:r w:rsidR="00195742">
        <w:rPr>
          <w:rFonts w:ascii="Times New Roman" w:hAnsi="Times New Roman" w:cs="Times New Roman"/>
          <w:sz w:val="28"/>
          <w:szCs w:val="28"/>
        </w:rPr>
        <w:t>н</w:t>
      </w:r>
      <w:r w:rsidRPr="001B02CA">
        <w:rPr>
          <w:rFonts w:ascii="Times New Roman" w:hAnsi="Times New Roman" w:cs="Times New Roman"/>
          <w:sz w:val="28"/>
          <w:szCs w:val="28"/>
        </w:rPr>
        <w:t xml:space="preserve"> банк утраченных храмов и виртуальный путеводитель по православным святыням края.</w:t>
      </w:r>
    </w:p>
    <w:p w14:paraId="25306A32" w14:textId="54ECA38E"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В рамках Года детского туризма в </w:t>
      </w:r>
      <w:r w:rsidRPr="001B02CA">
        <w:rPr>
          <w:rFonts w:ascii="Times New Roman" w:hAnsi="Times New Roman" w:cs="Times New Roman"/>
          <w:b/>
          <w:sz w:val="28"/>
          <w:szCs w:val="28"/>
        </w:rPr>
        <w:t>Ставропольском крае</w:t>
      </w:r>
      <w:r w:rsidRPr="001B02CA">
        <w:rPr>
          <w:rFonts w:ascii="Times New Roman" w:hAnsi="Times New Roman" w:cs="Times New Roman"/>
          <w:sz w:val="28"/>
          <w:szCs w:val="28"/>
        </w:rPr>
        <w:t xml:space="preserve"> на базе образовательных учреждений города реализована профильная смена туристско-краеведческой направленности. В период смены ребята совершали пешие прогулки по экологической тропе Таманского леса</w:t>
      </w:r>
      <w:r w:rsidR="00195742">
        <w:rPr>
          <w:rFonts w:ascii="Times New Roman" w:hAnsi="Times New Roman" w:cs="Times New Roman"/>
          <w:sz w:val="28"/>
          <w:szCs w:val="28"/>
        </w:rPr>
        <w:t xml:space="preserve"> и</w:t>
      </w:r>
      <w:r w:rsidRPr="001B02CA">
        <w:rPr>
          <w:rFonts w:ascii="Times New Roman" w:hAnsi="Times New Roman" w:cs="Times New Roman"/>
          <w:sz w:val="28"/>
          <w:szCs w:val="28"/>
        </w:rPr>
        <w:t xml:space="preserve"> пешие экскурсии «Любимые уголки родного края и города».</w:t>
      </w:r>
    </w:p>
    <w:p w14:paraId="4D66C88B" w14:textId="77777777" w:rsidR="00861035" w:rsidRPr="007E2EBF" w:rsidRDefault="00861035" w:rsidP="001B02CA">
      <w:pPr>
        <w:spacing w:after="0" w:line="240" w:lineRule="auto"/>
        <w:ind w:firstLine="709"/>
        <w:jc w:val="both"/>
        <w:rPr>
          <w:rFonts w:ascii="Times New Roman" w:hAnsi="Times New Roman" w:cs="Times New Roman"/>
          <w:sz w:val="16"/>
          <w:szCs w:val="16"/>
        </w:rPr>
      </w:pPr>
    </w:p>
    <w:p w14:paraId="7B28682A" w14:textId="5BC6128B" w:rsidR="00861035" w:rsidRDefault="00861035" w:rsidP="007E2EBF">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Реализация мер по увеличению численности детей, включенных в патриотическое движение и развитию форм п</w:t>
      </w:r>
      <w:r w:rsidR="007E2EBF">
        <w:rPr>
          <w:rFonts w:ascii="Times New Roman" w:eastAsia="Times New Roman" w:hAnsi="Times New Roman" w:cs="Arial"/>
          <w:b/>
          <w:i/>
          <w:color w:val="000000"/>
          <w:sz w:val="28"/>
          <w:szCs w:val="28"/>
        </w:rPr>
        <w:t>атриотического воспитания детей</w:t>
      </w:r>
    </w:p>
    <w:p w14:paraId="5154237D" w14:textId="77777777" w:rsidR="007E2EBF" w:rsidRPr="007E2EBF" w:rsidRDefault="007E2EBF" w:rsidP="007E2EBF">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58311422" w14:textId="77777777"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Конкурс «Города для детей. 2019» способствовал развитию программ патриотического воспитания. </w:t>
      </w:r>
      <w:proofErr w:type="gramStart"/>
      <w:r w:rsidRPr="001B02CA">
        <w:rPr>
          <w:rFonts w:ascii="Times New Roman" w:hAnsi="Times New Roman" w:cs="Times New Roman"/>
          <w:sz w:val="28"/>
          <w:szCs w:val="28"/>
        </w:rPr>
        <w:t>Приближающееся</w:t>
      </w:r>
      <w:proofErr w:type="gramEnd"/>
      <w:r w:rsidRPr="001B02CA">
        <w:rPr>
          <w:rFonts w:ascii="Times New Roman" w:hAnsi="Times New Roman" w:cs="Times New Roman"/>
          <w:sz w:val="28"/>
          <w:szCs w:val="28"/>
        </w:rPr>
        <w:t xml:space="preserve"> 75-летие Победы в Великой Отечественной войне определило тематику мероприятий и формы патриотического воспитания детей в этом году. Все без исключения отчеты содержат описание ярких мероприятий, направленных на развитие патриотического движения. Приведем лишь несколько примеров, показывающих разнообразие форм работы с детьми по данному критерию.</w:t>
      </w:r>
    </w:p>
    <w:p w14:paraId="6DDE465F" w14:textId="3040C2CC"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В г. </w:t>
      </w:r>
      <w:r w:rsidRPr="001B02CA">
        <w:rPr>
          <w:rFonts w:ascii="Times New Roman" w:hAnsi="Times New Roman" w:cs="Times New Roman"/>
          <w:b/>
          <w:sz w:val="28"/>
          <w:szCs w:val="28"/>
        </w:rPr>
        <w:t>Белгород</w:t>
      </w:r>
      <w:r w:rsidR="007E2EBF">
        <w:rPr>
          <w:rFonts w:ascii="Times New Roman" w:hAnsi="Times New Roman" w:cs="Times New Roman"/>
          <w:b/>
          <w:sz w:val="28"/>
          <w:szCs w:val="28"/>
        </w:rPr>
        <w:t>е</w:t>
      </w:r>
      <w:r w:rsidRPr="001B02CA">
        <w:rPr>
          <w:rFonts w:ascii="Times New Roman" w:hAnsi="Times New Roman" w:cs="Times New Roman"/>
          <w:sz w:val="28"/>
          <w:szCs w:val="28"/>
        </w:rPr>
        <w:t xml:space="preserve"> используется такой формат работы с молодежью, как кинолекторий.  Ежегодно на базах кинотеатров «Победа » и «Радуга» проводятся городские </w:t>
      </w:r>
      <w:proofErr w:type="spellStart"/>
      <w:r w:rsidRPr="001B02CA">
        <w:rPr>
          <w:rFonts w:ascii="Times New Roman" w:hAnsi="Times New Roman" w:cs="Times New Roman"/>
          <w:sz w:val="28"/>
          <w:szCs w:val="28"/>
        </w:rPr>
        <w:t>киноуроки</w:t>
      </w:r>
      <w:proofErr w:type="spellEnd"/>
      <w:r w:rsidRPr="001B02CA">
        <w:rPr>
          <w:rFonts w:ascii="Times New Roman" w:hAnsi="Times New Roman" w:cs="Times New Roman"/>
          <w:sz w:val="28"/>
          <w:szCs w:val="28"/>
        </w:rPr>
        <w:t xml:space="preserve">, с демонстрацией фильмов патриотической направленности, таких как: «Спасти Ленинград», «Сталинград». Для детей микрорайона Старый город </w:t>
      </w:r>
      <w:r w:rsidR="007E2EBF">
        <w:rPr>
          <w:rFonts w:ascii="Times New Roman" w:hAnsi="Times New Roman" w:cs="Times New Roman"/>
          <w:sz w:val="28"/>
          <w:szCs w:val="28"/>
        </w:rPr>
        <w:t>проведен</w:t>
      </w:r>
      <w:r w:rsidRPr="001B02CA">
        <w:rPr>
          <w:rFonts w:ascii="Times New Roman" w:hAnsi="Times New Roman" w:cs="Times New Roman"/>
          <w:sz w:val="28"/>
          <w:szCs w:val="28"/>
        </w:rPr>
        <w:t xml:space="preserve"> кинолекторий «Военно-патриотические фильмы», посвященный Международному дню кино. Были показаны фильмы: «Легенда 1970-х» и «Пионеры-герои»  (50 чел.).</w:t>
      </w:r>
    </w:p>
    <w:p w14:paraId="033EAB8B" w14:textId="0F0F6DF3"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В </w:t>
      </w:r>
      <w:r w:rsidRPr="001B02CA">
        <w:rPr>
          <w:rFonts w:ascii="Times New Roman" w:hAnsi="Times New Roman" w:cs="Times New Roman"/>
          <w:b/>
          <w:sz w:val="28"/>
          <w:szCs w:val="28"/>
        </w:rPr>
        <w:t>Омске</w:t>
      </w:r>
      <w:r w:rsidRPr="001B02CA">
        <w:rPr>
          <w:rFonts w:ascii="Times New Roman" w:hAnsi="Times New Roman" w:cs="Times New Roman"/>
          <w:sz w:val="28"/>
          <w:szCs w:val="28"/>
        </w:rPr>
        <w:t xml:space="preserve"> </w:t>
      </w:r>
      <w:r w:rsidR="0001606F" w:rsidRPr="001B02CA">
        <w:rPr>
          <w:rFonts w:ascii="Times New Roman" w:hAnsi="Times New Roman" w:cs="Times New Roman"/>
          <w:sz w:val="28"/>
          <w:szCs w:val="28"/>
        </w:rPr>
        <w:t xml:space="preserve">в бюджетных общеобразовательных учреждениях города </w:t>
      </w:r>
      <w:r w:rsidRPr="001B02CA">
        <w:rPr>
          <w:rFonts w:ascii="Times New Roman" w:hAnsi="Times New Roman" w:cs="Times New Roman"/>
          <w:sz w:val="28"/>
          <w:szCs w:val="28"/>
        </w:rPr>
        <w:t xml:space="preserve">в четвертый раз проведена акция «Юные исследователи Бессмертного полка России». В 2019 году в акции приняли участие около 20 тысяч участников, среди которых школьники 1-11-х классов, педагоги, родители, воспитанники дошкольных учреждений, социальные партнеры образовательных учреждений. </w:t>
      </w:r>
      <w:r w:rsidR="0001606F">
        <w:rPr>
          <w:rFonts w:ascii="Times New Roman" w:hAnsi="Times New Roman" w:cs="Times New Roman"/>
          <w:sz w:val="28"/>
          <w:szCs w:val="28"/>
        </w:rPr>
        <w:t xml:space="preserve">Школьники </w:t>
      </w:r>
      <w:r w:rsidRPr="001B02CA">
        <w:rPr>
          <w:rFonts w:ascii="Times New Roman" w:hAnsi="Times New Roman" w:cs="Times New Roman"/>
          <w:sz w:val="28"/>
          <w:szCs w:val="28"/>
        </w:rPr>
        <w:t>совместно с педагогами и родителями собрали информацию о родственниках и выпускниках школ, участниках Великой Отечественной войны. Собранные материалы были представлены на экспозициях, многие из которых стали постоянно действующими. Часть материалов пополнили школьные музеи и музейные комнаты образовательных учреждений.</w:t>
      </w:r>
    </w:p>
    <w:p w14:paraId="16479EE2" w14:textId="3094B6C1"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lastRenderedPageBreak/>
        <w:t xml:space="preserve">В </w:t>
      </w:r>
      <w:r w:rsidRPr="001B02CA">
        <w:rPr>
          <w:rFonts w:ascii="Times New Roman" w:hAnsi="Times New Roman" w:cs="Times New Roman"/>
          <w:b/>
          <w:sz w:val="28"/>
          <w:szCs w:val="28"/>
        </w:rPr>
        <w:t>Ставрополе</w:t>
      </w:r>
      <w:r w:rsidRPr="001B02CA">
        <w:rPr>
          <w:rFonts w:ascii="Times New Roman" w:hAnsi="Times New Roman" w:cs="Times New Roman"/>
          <w:sz w:val="28"/>
          <w:szCs w:val="28"/>
        </w:rPr>
        <w:t xml:space="preserve"> на базе МБОУ СОШ № 44 совместно с Российским военно-историческим обществом </w:t>
      </w:r>
      <w:r w:rsidR="0001606F" w:rsidRPr="001B02CA">
        <w:rPr>
          <w:rFonts w:ascii="Times New Roman" w:hAnsi="Times New Roman" w:cs="Times New Roman"/>
          <w:sz w:val="28"/>
          <w:szCs w:val="28"/>
        </w:rPr>
        <w:t>для 210 школьников</w:t>
      </w:r>
      <w:r w:rsidR="0001606F">
        <w:rPr>
          <w:rFonts w:ascii="Times New Roman" w:hAnsi="Times New Roman" w:cs="Times New Roman"/>
          <w:sz w:val="28"/>
          <w:szCs w:val="28"/>
        </w:rPr>
        <w:t xml:space="preserve"> был </w:t>
      </w:r>
      <w:r w:rsidRPr="001B02CA">
        <w:rPr>
          <w:rFonts w:ascii="Times New Roman" w:hAnsi="Times New Roman" w:cs="Times New Roman"/>
          <w:sz w:val="28"/>
          <w:szCs w:val="28"/>
        </w:rPr>
        <w:t xml:space="preserve">организован военно-патриотический лагерь «Парус». На протяжении смены ребята принимали участие во Всероссийском проекте «Дороги Победы», </w:t>
      </w:r>
      <w:proofErr w:type="spellStart"/>
      <w:r w:rsidRPr="001B02CA">
        <w:rPr>
          <w:rFonts w:ascii="Times New Roman" w:hAnsi="Times New Roman" w:cs="Times New Roman"/>
          <w:sz w:val="28"/>
          <w:szCs w:val="28"/>
        </w:rPr>
        <w:t>квесте</w:t>
      </w:r>
      <w:proofErr w:type="spellEnd"/>
      <w:r w:rsidRPr="001B02CA">
        <w:rPr>
          <w:rFonts w:ascii="Times New Roman" w:hAnsi="Times New Roman" w:cs="Times New Roman"/>
          <w:sz w:val="28"/>
          <w:szCs w:val="28"/>
        </w:rPr>
        <w:t xml:space="preserve"> «Растим патриотов», в выставке рисунков «Дети против войны», экскурсии на Татарско</w:t>
      </w:r>
      <w:r w:rsidR="0001606F">
        <w:rPr>
          <w:rFonts w:ascii="Times New Roman" w:hAnsi="Times New Roman" w:cs="Times New Roman"/>
          <w:sz w:val="28"/>
          <w:szCs w:val="28"/>
        </w:rPr>
        <w:t>е</w:t>
      </w:r>
      <w:r w:rsidRPr="001B02CA">
        <w:rPr>
          <w:rFonts w:ascii="Times New Roman" w:hAnsi="Times New Roman" w:cs="Times New Roman"/>
          <w:sz w:val="28"/>
          <w:szCs w:val="28"/>
        </w:rPr>
        <w:t xml:space="preserve"> городище.</w:t>
      </w:r>
    </w:p>
    <w:p w14:paraId="54A6FE19" w14:textId="2D33BA26"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В г. </w:t>
      </w:r>
      <w:r w:rsidRPr="001B02CA">
        <w:rPr>
          <w:rFonts w:ascii="Times New Roman" w:hAnsi="Times New Roman" w:cs="Times New Roman"/>
          <w:b/>
          <w:sz w:val="28"/>
          <w:szCs w:val="28"/>
        </w:rPr>
        <w:t>Кузнецк</w:t>
      </w:r>
      <w:r w:rsidR="008D5CF0">
        <w:rPr>
          <w:rFonts w:ascii="Times New Roman" w:hAnsi="Times New Roman" w:cs="Times New Roman"/>
          <w:b/>
          <w:sz w:val="28"/>
          <w:szCs w:val="28"/>
        </w:rPr>
        <w:t>е</w:t>
      </w:r>
      <w:r w:rsidRPr="001B02CA">
        <w:rPr>
          <w:rFonts w:ascii="Times New Roman" w:hAnsi="Times New Roman" w:cs="Times New Roman"/>
          <w:sz w:val="28"/>
          <w:szCs w:val="28"/>
        </w:rPr>
        <w:t xml:space="preserve"> в рамках конкурса «Город для детей. 2019» для детей и родителей был организован цикл мероприятий историко-патриотической направленности «Страны достойные сыны!».  </w:t>
      </w:r>
      <w:r w:rsidR="0001606F">
        <w:rPr>
          <w:rFonts w:ascii="Times New Roman" w:hAnsi="Times New Roman" w:cs="Times New Roman"/>
          <w:sz w:val="28"/>
          <w:szCs w:val="28"/>
        </w:rPr>
        <w:t>Несовершеннолетние</w:t>
      </w:r>
      <w:r w:rsidRPr="001B02CA">
        <w:rPr>
          <w:rFonts w:ascii="Times New Roman" w:hAnsi="Times New Roman" w:cs="Times New Roman"/>
          <w:sz w:val="28"/>
          <w:szCs w:val="28"/>
        </w:rPr>
        <w:t xml:space="preserve">, </w:t>
      </w:r>
      <w:r w:rsidR="005C1255">
        <w:rPr>
          <w:rFonts w:ascii="Times New Roman" w:hAnsi="Times New Roman" w:cs="Times New Roman"/>
          <w:sz w:val="28"/>
          <w:szCs w:val="28"/>
        </w:rPr>
        <w:t xml:space="preserve">получающие </w:t>
      </w:r>
      <w:r w:rsidRPr="001B02CA">
        <w:rPr>
          <w:rFonts w:ascii="Times New Roman" w:hAnsi="Times New Roman" w:cs="Times New Roman"/>
          <w:sz w:val="28"/>
          <w:szCs w:val="28"/>
        </w:rPr>
        <w:t>социальн</w:t>
      </w:r>
      <w:r w:rsidR="005C1255">
        <w:rPr>
          <w:rFonts w:ascii="Times New Roman" w:hAnsi="Times New Roman" w:cs="Times New Roman"/>
          <w:sz w:val="28"/>
          <w:szCs w:val="28"/>
        </w:rPr>
        <w:t>ые</w:t>
      </w:r>
      <w:r w:rsidRPr="001B02CA">
        <w:rPr>
          <w:rFonts w:ascii="Times New Roman" w:hAnsi="Times New Roman" w:cs="Times New Roman"/>
          <w:sz w:val="28"/>
          <w:szCs w:val="28"/>
        </w:rPr>
        <w:t xml:space="preserve"> </w:t>
      </w:r>
      <w:r w:rsidR="005C1255">
        <w:rPr>
          <w:rFonts w:ascii="Times New Roman" w:hAnsi="Times New Roman" w:cs="Times New Roman"/>
          <w:sz w:val="28"/>
          <w:szCs w:val="28"/>
        </w:rPr>
        <w:t>услуги</w:t>
      </w:r>
      <w:r w:rsidRPr="001B02CA">
        <w:rPr>
          <w:rFonts w:ascii="Times New Roman" w:hAnsi="Times New Roman" w:cs="Times New Roman"/>
          <w:sz w:val="28"/>
          <w:szCs w:val="28"/>
        </w:rPr>
        <w:t xml:space="preserve"> в филиале «Отделение социальной реабилитации несовершеннолетних» МБУ «Комплексный центр социального обслуживания населения города Кузнецка», принимали участие в конкурсе стихов «Слава тебе, победитель - солдат!», представляли свои работы на конкурсе рисунков, украшали помещения и окна филиала символами мира и Победы, изготавливали поздравительные открытки для ветеранов Великой Отечественной войны.</w:t>
      </w:r>
    </w:p>
    <w:p w14:paraId="256EE631" w14:textId="77777777" w:rsidR="00861035" w:rsidRPr="008D5CF0" w:rsidRDefault="00861035" w:rsidP="001B02CA">
      <w:pPr>
        <w:spacing w:after="0" w:line="240" w:lineRule="auto"/>
        <w:ind w:firstLine="709"/>
        <w:jc w:val="both"/>
        <w:rPr>
          <w:rFonts w:ascii="Times New Roman" w:hAnsi="Times New Roman" w:cs="Times New Roman"/>
          <w:sz w:val="16"/>
          <w:szCs w:val="16"/>
        </w:rPr>
      </w:pPr>
    </w:p>
    <w:p w14:paraId="3BEE59E1" w14:textId="254DB64C" w:rsidR="00861035" w:rsidRDefault="00861035" w:rsidP="008D5CF0">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Реализация мер по развитию добровольческого движения, обучению волонтеров современным технологиям работы, широкому привлечению волонтеров, некоммерческих организаций, общественных объединений и благотворительных ресурсов к оказанию услуг детям и семьям с детьми, находящим</w:t>
      </w:r>
      <w:r w:rsidR="008D5CF0">
        <w:rPr>
          <w:rFonts w:ascii="Times New Roman" w:eastAsia="Times New Roman" w:hAnsi="Times New Roman" w:cs="Arial"/>
          <w:b/>
          <w:i/>
          <w:color w:val="000000"/>
          <w:sz w:val="28"/>
          <w:szCs w:val="28"/>
        </w:rPr>
        <w:t>ся в трудной жизненной ситуации</w:t>
      </w:r>
    </w:p>
    <w:p w14:paraId="315743D9" w14:textId="77777777" w:rsidR="008D5CF0" w:rsidRPr="008D5CF0" w:rsidRDefault="008D5CF0" w:rsidP="008D5CF0">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28DF8D04" w14:textId="5A50D01C" w:rsidR="00FD23EA" w:rsidRPr="001B02CA" w:rsidRDefault="00A930DA"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Конкурс городов для детей показал, что во многих муниципальных образованиях активно расширяется добровольческое (волонтерское) движение. На сегодняшний день в нем участвуют более 7 миллионов человек, которые реализуют свою деятельность в сфере образования, науки, здравоохранения, спорта и культуры. Добровольцы (волонтеры) оказывают помощь в решении социальных проблем, активно работают с детьми, готовы оказывать различную помощь семьям и детям, находящимся в трудной жизненной ситуации. </w:t>
      </w:r>
    </w:p>
    <w:p w14:paraId="271C4FDF" w14:textId="5ECA7475" w:rsidR="00FD23EA" w:rsidRPr="001B02CA" w:rsidRDefault="00350AB4" w:rsidP="001B0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D23EA" w:rsidRPr="001B02CA">
        <w:rPr>
          <w:rFonts w:ascii="Times New Roman" w:hAnsi="Times New Roman" w:cs="Times New Roman"/>
          <w:sz w:val="28"/>
          <w:szCs w:val="28"/>
        </w:rPr>
        <w:t>римером развити</w:t>
      </w:r>
      <w:r>
        <w:rPr>
          <w:rFonts w:ascii="Times New Roman" w:hAnsi="Times New Roman" w:cs="Times New Roman"/>
          <w:sz w:val="28"/>
          <w:szCs w:val="28"/>
        </w:rPr>
        <w:t>я</w:t>
      </w:r>
      <w:r w:rsidR="00FD23EA" w:rsidRPr="001B02CA">
        <w:rPr>
          <w:rFonts w:ascii="Times New Roman" w:hAnsi="Times New Roman" w:cs="Times New Roman"/>
          <w:sz w:val="28"/>
          <w:szCs w:val="28"/>
        </w:rPr>
        <w:t xml:space="preserve"> добровольческого движения и популяризации социально значимой деятельности, добровольческих идей </w:t>
      </w:r>
      <w:r>
        <w:rPr>
          <w:rFonts w:ascii="Times New Roman" w:hAnsi="Times New Roman" w:cs="Times New Roman"/>
          <w:sz w:val="28"/>
          <w:szCs w:val="28"/>
        </w:rPr>
        <w:t>стал</w:t>
      </w:r>
      <w:r w:rsidR="00FD23EA" w:rsidRPr="001B02CA">
        <w:rPr>
          <w:rFonts w:ascii="Times New Roman" w:hAnsi="Times New Roman" w:cs="Times New Roman"/>
          <w:sz w:val="28"/>
          <w:szCs w:val="28"/>
        </w:rPr>
        <w:t xml:space="preserve"> городской конкурс команд «Спешим делать добро», проведенный в </w:t>
      </w:r>
      <w:r w:rsidR="00FD23EA" w:rsidRPr="001B02CA">
        <w:rPr>
          <w:rFonts w:ascii="Times New Roman" w:hAnsi="Times New Roman" w:cs="Times New Roman"/>
          <w:b/>
          <w:sz w:val="28"/>
          <w:szCs w:val="28"/>
        </w:rPr>
        <w:t>г.</w:t>
      </w:r>
      <w:r w:rsidR="007636E5">
        <w:rPr>
          <w:rFonts w:ascii="Times New Roman" w:hAnsi="Times New Roman" w:cs="Times New Roman"/>
          <w:b/>
          <w:sz w:val="28"/>
          <w:szCs w:val="28"/>
        </w:rPr>
        <w:t> </w:t>
      </w:r>
      <w:r w:rsidR="00FD23EA" w:rsidRPr="001B02CA">
        <w:rPr>
          <w:rFonts w:ascii="Times New Roman" w:hAnsi="Times New Roman" w:cs="Times New Roman"/>
          <w:b/>
          <w:sz w:val="28"/>
          <w:szCs w:val="28"/>
        </w:rPr>
        <w:t>Орске.</w:t>
      </w:r>
      <w:r w:rsidR="00FD23EA" w:rsidRPr="001B02CA">
        <w:rPr>
          <w:rFonts w:ascii="Times New Roman" w:hAnsi="Times New Roman" w:cs="Times New Roman"/>
          <w:sz w:val="28"/>
          <w:szCs w:val="28"/>
        </w:rPr>
        <w:t xml:space="preserve"> В конкурсе приняли участие 67 волонтёров города, а также 10 педагогов. </w:t>
      </w:r>
      <w:r w:rsidR="007636E5">
        <w:rPr>
          <w:rFonts w:ascii="Times New Roman" w:hAnsi="Times New Roman" w:cs="Times New Roman"/>
          <w:sz w:val="28"/>
          <w:szCs w:val="28"/>
        </w:rPr>
        <w:t xml:space="preserve">Каждый </w:t>
      </w:r>
      <w:r w:rsidR="00FD23EA" w:rsidRPr="001B02CA">
        <w:rPr>
          <w:rFonts w:ascii="Times New Roman" w:hAnsi="Times New Roman" w:cs="Times New Roman"/>
          <w:sz w:val="28"/>
          <w:szCs w:val="28"/>
        </w:rPr>
        <w:t>волонтёрски</w:t>
      </w:r>
      <w:r w:rsidR="007636E5">
        <w:rPr>
          <w:rFonts w:ascii="Times New Roman" w:hAnsi="Times New Roman" w:cs="Times New Roman"/>
          <w:sz w:val="28"/>
          <w:szCs w:val="28"/>
        </w:rPr>
        <w:t>й</w:t>
      </w:r>
      <w:r w:rsidR="00FD23EA" w:rsidRPr="001B02CA">
        <w:rPr>
          <w:rFonts w:ascii="Times New Roman" w:hAnsi="Times New Roman" w:cs="Times New Roman"/>
          <w:sz w:val="28"/>
          <w:szCs w:val="28"/>
        </w:rPr>
        <w:t xml:space="preserve"> отряд представ</w:t>
      </w:r>
      <w:r>
        <w:rPr>
          <w:rFonts w:ascii="Times New Roman" w:hAnsi="Times New Roman" w:cs="Times New Roman"/>
          <w:sz w:val="28"/>
          <w:szCs w:val="28"/>
        </w:rPr>
        <w:t>и</w:t>
      </w:r>
      <w:r w:rsidR="007636E5">
        <w:rPr>
          <w:rFonts w:ascii="Times New Roman" w:hAnsi="Times New Roman" w:cs="Times New Roman"/>
          <w:sz w:val="28"/>
          <w:szCs w:val="28"/>
        </w:rPr>
        <w:t>л</w:t>
      </w:r>
      <w:r w:rsidR="00FD23EA" w:rsidRPr="001B02CA">
        <w:rPr>
          <w:rFonts w:ascii="Times New Roman" w:hAnsi="Times New Roman" w:cs="Times New Roman"/>
          <w:sz w:val="28"/>
          <w:szCs w:val="28"/>
        </w:rPr>
        <w:t xml:space="preserve"> сво</w:t>
      </w:r>
      <w:r w:rsidR="007636E5">
        <w:rPr>
          <w:rFonts w:ascii="Times New Roman" w:hAnsi="Times New Roman" w:cs="Times New Roman"/>
          <w:sz w:val="28"/>
          <w:szCs w:val="28"/>
        </w:rPr>
        <w:t>й</w:t>
      </w:r>
      <w:r w:rsidR="00FD23EA" w:rsidRPr="001B02CA">
        <w:rPr>
          <w:rFonts w:ascii="Times New Roman" w:hAnsi="Times New Roman" w:cs="Times New Roman"/>
          <w:sz w:val="28"/>
          <w:szCs w:val="28"/>
        </w:rPr>
        <w:t xml:space="preserve"> видеоролик или выставк</w:t>
      </w:r>
      <w:r w:rsidR="007636E5">
        <w:rPr>
          <w:rFonts w:ascii="Times New Roman" w:hAnsi="Times New Roman" w:cs="Times New Roman"/>
          <w:sz w:val="28"/>
          <w:szCs w:val="28"/>
        </w:rPr>
        <w:t>у о своей деятельности</w:t>
      </w:r>
      <w:r w:rsidR="00FD23EA" w:rsidRPr="001B02CA">
        <w:rPr>
          <w:rFonts w:ascii="Times New Roman" w:hAnsi="Times New Roman" w:cs="Times New Roman"/>
          <w:sz w:val="28"/>
          <w:szCs w:val="28"/>
        </w:rPr>
        <w:t xml:space="preserve">. </w:t>
      </w:r>
      <w:r>
        <w:rPr>
          <w:rFonts w:ascii="Times New Roman" w:hAnsi="Times New Roman" w:cs="Times New Roman"/>
          <w:sz w:val="28"/>
          <w:szCs w:val="28"/>
        </w:rPr>
        <w:t>Участники конкурса получили опыт работы в команде.</w:t>
      </w:r>
    </w:p>
    <w:p w14:paraId="27AA33D2" w14:textId="77777777" w:rsidR="00D21A3F" w:rsidRDefault="00A930DA"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С целью правового просвещения учащихся на базе 83 муниципальных образовательных организаци</w:t>
      </w:r>
      <w:r w:rsidR="00350AB4">
        <w:rPr>
          <w:rFonts w:ascii="Times New Roman" w:hAnsi="Times New Roman" w:cs="Times New Roman"/>
          <w:sz w:val="28"/>
          <w:szCs w:val="28"/>
        </w:rPr>
        <w:t>й</w:t>
      </w:r>
      <w:r w:rsidRPr="001B02CA">
        <w:rPr>
          <w:rFonts w:ascii="Times New Roman" w:hAnsi="Times New Roman" w:cs="Times New Roman"/>
          <w:sz w:val="28"/>
          <w:szCs w:val="28"/>
        </w:rPr>
        <w:t xml:space="preserve"> </w:t>
      </w:r>
      <w:r w:rsidR="00D21A3F">
        <w:rPr>
          <w:rFonts w:ascii="Times New Roman" w:hAnsi="Times New Roman" w:cs="Times New Roman"/>
          <w:sz w:val="28"/>
          <w:szCs w:val="28"/>
        </w:rPr>
        <w:t xml:space="preserve">в </w:t>
      </w:r>
      <w:r w:rsidRPr="001B02CA">
        <w:rPr>
          <w:rFonts w:ascii="Times New Roman" w:hAnsi="Times New Roman" w:cs="Times New Roman"/>
          <w:sz w:val="28"/>
          <w:szCs w:val="28"/>
        </w:rPr>
        <w:t>г</w:t>
      </w:r>
      <w:r w:rsidR="00D21A3F">
        <w:rPr>
          <w:rFonts w:ascii="Times New Roman" w:hAnsi="Times New Roman" w:cs="Times New Roman"/>
          <w:sz w:val="28"/>
          <w:szCs w:val="28"/>
        </w:rPr>
        <w:t>. </w:t>
      </w:r>
      <w:r w:rsidRPr="001B02CA">
        <w:rPr>
          <w:rFonts w:ascii="Times New Roman" w:hAnsi="Times New Roman" w:cs="Times New Roman"/>
          <w:b/>
          <w:sz w:val="28"/>
          <w:szCs w:val="28"/>
        </w:rPr>
        <w:t>Барнаул</w:t>
      </w:r>
      <w:r w:rsidR="00D21A3F">
        <w:rPr>
          <w:rFonts w:ascii="Times New Roman" w:hAnsi="Times New Roman" w:cs="Times New Roman"/>
          <w:b/>
          <w:sz w:val="28"/>
          <w:szCs w:val="28"/>
        </w:rPr>
        <w:t>е</w:t>
      </w:r>
      <w:r w:rsidRPr="001B02CA">
        <w:rPr>
          <w:rFonts w:ascii="Times New Roman" w:hAnsi="Times New Roman" w:cs="Times New Roman"/>
          <w:b/>
          <w:sz w:val="28"/>
          <w:szCs w:val="28"/>
        </w:rPr>
        <w:t xml:space="preserve"> </w:t>
      </w:r>
      <w:r w:rsidR="00350AB4" w:rsidRPr="00350AB4">
        <w:rPr>
          <w:rFonts w:ascii="Times New Roman" w:hAnsi="Times New Roman" w:cs="Times New Roman"/>
          <w:sz w:val="28"/>
          <w:szCs w:val="28"/>
        </w:rPr>
        <w:t>работали</w:t>
      </w:r>
      <w:r w:rsidRPr="001B02CA">
        <w:rPr>
          <w:rFonts w:ascii="Times New Roman" w:hAnsi="Times New Roman" w:cs="Times New Roman"/>
          <w:sz w:val="28"/>
          <w:szCs w:val="28"/>
        </w:rPr>
        <w:t xml:space="preserve"> волонтерские объединения антинаркотической направленности, цель которых </w:t>
      </w:r>
      <w:r w:rsidR="00D21A3F">
        <w:rPr>
          <w:rFonts w:ascii="Times New Roman" w:hAnsi="Times New Roman" w:cs="Times New Roman"/>
          <w:sz w:val="28"/>
          <w:szCs w:val="28"/>
        </w:rPr>
        <w:t xml:space="preserve">заключалась в </w:t>
      </w:r>
      <w:r w:rsidRPr="001B02CA">
        <w:rPr>
          <w:rFonts w:ascii="Times New Roman" w:hAnsi="Times New Roman" w:cs="Times New Roman"/>
          <w:sz w:val="28"/>
          <w:szCs w:val="28"/>
        </w:rPr>
        <w:t>организаци</w:t>
      </w:r>
      <w:r w:rsidR="00D21A3F">
        <w:rPr>
          <w:rFonts w:ascii="Times New Roman" w:hAnsi="Times New Roman" w:cs="Times New Roman"/>
          <w:sz w:val="28"/>
          <w:szCs w:val="28"/>
        </w:rPr>
        <w:t>и</w:t>
      </w:r>
      <w:r w:rsidRPr="001B02CA">
        <w:rPr>
          <w:rFonts w:ascii="Times New Roman" w:hAnsi="Times New Roman" w:cs="Times New Roman"/>
          <w:sz w:val="28"/>
          <w:szCs w:val="28"/>
        </w:rPr>
        <w:t xml:space="preserve"> и проведени</w:t>
      </w:r>
      <w:r w:rsidR="00D21A3F">
        <w:rPr>
          <w:rFonts w:ascii="Times New Roman" w:hAnsi="Times New Roman" w:cs="Times New Roman"/>
          <w:sz w:val="28"/>
          <w:szCs w:val="28"/>
        </w:rPr>
        <w:t>и</w:t>
      </w:r>
      <w:r w:rsidRPr="001B02CA">
        <w:rPr>
          <w:rFonts w:ascii="Times New Roman" w:hAnsi="Times New Roman" w:cs="Times New Roman"/>
          <w:sz w:val="28"/>
          <w:szCs w:val="28"/>
        </w:rPr>
        <w:t xml:space="preserve"> профилактических мероприятий по технологии «равный – равному». </w:t>
      </w:r>
      <w:r w:rsidR="00D21A3F">
        <w:rPr>
          <w:rFonts w:ascii="Times New Roman" w:hAnsi="Times New Roman" w:cs="Times New Roman"/>
          <w:sz w:val="28"/>
          <w:szCs w:val="28"/>
        </w:rPr>
        <w:t>Д</w:t>
      </w:r>
      <w:r w:rsidRPr="001B02CA">
        <w:rPr>
          <w:rFonts w:ascii="Times New Roman" w:hAnsi="Times New Roman" w:cs="Times New Roman"/>
          <w:sz w:val="28"/>
          <w:szCs w:val="28"/>
        </w:rPr>
        <w:t xml:space="preserve">вижением </w:t>
      </w:r>
      <w:r w:rsidR="00D21A3F">
        <w:rPr>
          <w:rFonts w:ascii="Times New Roman" w:hAnsi="Times New Roman" w:cs="Times New Roman"/>
          <w:sz w:val="28"/>
          <w:szCs w:val="28"/>
        </w:rPr>
        <w:t>были охвачены</w:t>
      </w:r>
      <w:r w:rsidRPr="001B02CA">
        <w:rPr>
          <w:rFonts w:ascii="Times New Roman" w:hAnsi="Times New Roman" w:cs="Times New Roman"/>
          <w:sz w:val="28"/>
          <w:szCs w:val="28"/>
        </w:rPr>
        <w:t xml:space="preserve"> около пяти тысяч учащихся.</w:t>
      </w:r>
    </w:p>
    <w:p w14:paraId="30E28D85" w14:textId="20B280CE" w:rsidR="00FD23EA" w:rsidRPr="001B02CA" w:rsidRDefault="00D21A3F" w:rsidP="001B0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Отрадно, что во многих муниципальных образованиях добровольческое движение получает поддержку. </w:t>
      </w:r>
    </w:p>
    <w:p w14:paraId="47235B0F" w14:textId="192F7120" w:rsidR="00FD23EA" w:rsidRDefault="00FD23EA" w:rsidP="00D21A3F">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FD23EA">
        <w:rPr>
          <w:rFonts w:ascii="Times New Roman" w:eastAsia="Times New Roman" w:hAnsi="Times New Roman" w:cs="Arial"/>
          <w:b/>
          <w:i/>
          <w:color w:val="000000"/>
          <w:sz w:val="28"/>
          <w:szCs w:val="28"/>
        </w:rPr>
        <w:lastRenderedPageBreak/>
        <w:t>Реализация мер по развитию института наставничества для формирования навыков самостоятельной жизни воспитанников и выпускников интернатных учреждений, профилактики право</w:t>
      </w:r>
      <w:r w:rsidR="00D21A3F">
        <w:rPr>
          <w:rFonts w:ascii="Times New Roman" w:eastAsia="Times New Roman" w:hAnsi="Times New Roman" w:cs="Arial"/>
          <w:b/>
          <w:i/>
          <w:color w:val="000000"/>
          <w:sz w:val="28"/>
          <w:szCs w:val="28"/>
        </w:rPr>
        <w:t>нарушений  трудными подростками</w:t>
      </w:r>
    </w:p>
    <w:p w14:paraId="4C139E3C" w14:textId="77777777" w:rsidR="00D21A3F" w:rsidRPr="00404B8C" w:rsidRDefault="00D21A3F" w:rsidP="00D21A3F">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2494A2F8" w14:textId="042832DB" w:rsidR="00453F82" w:rsidRPr="00453F82" w:rsidRDefault="00453F82" w:rsidP="00453F82">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453F82">
        <w:rPr>
          <w:rFonts w:ascii="Times New Roman" w:eastAsia="Times New Roman" w:hAnsi="Times New Roman" w:cs="Arial"/>
          <w:color w:val="000000"/>
          <w:sz w:val="28"/>
          <w:szCs w:val="28"/>
        </w:rPr>
        <w:t xml:space="preserve">Несмотря на то, что в целом в конкурсных материалах </w:t>
      </w:r>
      <w:r>
        <w:rPr>
          <w:rFonts w:ascii="Times New Roman" w:eastAsia="Times New Roman" w:hAnsi="Times New Roman" w:cs="Arial"/>
          <w:color w:val="000000"/>
          <w:sz w:val="28"/>
          <w:szCs w:val="28"/>
        </w:rPr>
        <w:t>представлен разнообразный опыт реализации наставнических программ,</w:t>
      </w:r>
      <w:r w:rsidRPr="00453F82">
        <w:rPr>
          <w:rFonts w:ascii="Times New Roman" w:eastAsia="Times New Roman" w:hAnsi="Times New Roman" w:cs="Arial"/>
          <w:color w:val="000000"/>
          <w:sz w:val="28"/>
          <w:szCs w:val="28"/>
        </w:rPr>
        <w:t xml:space="preserve"> практика сопровождения выпускников детских домов с использованием элементов наставничества развивается достаточно медленно. Институт наставничества в этой сфере требует дополнительных импульсов для своего дальнейшего развития.</w:t>
      </w:r>
    </w:p>
    <w:p w14:paraId="3A72C3EC" w14:textId="45D7608C" w:rsidR="00453F82" w:rsidRPr="00453F82" w:rsidRDefault="00453F82" w:rsidP="00453F82">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453F82">
        <w:rPr>
          <w:rFonts w:ascii="Times New Roman" w:hAnsi="Times New Roman" w:cs="Times New Roman"/>
          <w:color w:val="000000"/>
          <w:sz w:val="28"/>
          <w:szCs w:val="28"/>
        </w:rPr>
        <w:t xml:space="preserve">В большинстве городов этот подход реализуется в форме шефства, что </w:t>
      </w:r>
      <w:r w:rsidRPr="00453F82">
        <w:rPr>
          <w:rFonts w:ascii="Times New Roman" w:eastAsia="Times New Roman" w:hAnsi="Times New Roman" w:cs="Arial"/>
          <w:color w:val="000000"/>
          <w:sz w:val="28"/>
          <w:szCs w:val="28"/>
        </w:rPr>
        <w:t xml:space="preserve">может объясняться укоренившимися традициями работы общественных воспитателей с трудными подростками. Так, например, </w:t>
      </w:r>
      <w:r w:rsidRPr="001B02CA">
        <w:rPr>
          <w:rFonts w:ascii="Times New Roman" w:hAnsi="Times New Roman" w:cs="Times New Roman"/>
          <w:b/>
          <w:sz w:val="28"/>
          <w:szCs w:val="28"/>
        </w:rPr>
        <w:t>в Уфимском районе</w:t>
      </w:r>
      <w:r w:rsidRPr="00453F82">
        <w:rPr>
          <w:rFonts w:ascii="Times New Roman" w:eastAsia="Times New Roman" w:hAnsi="Times New Roman" w:cs="Arial"/>
          <w:color w:val="000000"/>
          <w:sz w:val="28"/>
          <w:szCs w:val="28"/>
        </w:rPr>
        <w:t xml:space="preserve"> конкурс способствовал закреплению </w:t>
      </w:r>
      <w:r w:rsidR="005D23EC" w:rsidRPr="00453F82">
        <w:rPr>
          <w:rFonts w:ascii="Times New Roman" w:eastAsia="Times New Roman" w:hAnsi="Times New Roman" w:cs="Arial"/>
          <w:color w:val="000000"/>
          <w:sz w:val="28"/>
          <w:szCs w:val="28"/>
        </w:rPr>
        <w:t>за несовершеннолетними, находящимися в конфликте с законом</w:t>
      </w:r>
      <w:r w:rsidR="005D23EC">
        <w:rPr>
          <w:rFonts w:ascii="Times New Roman" w:eastAsia="Times New Roman" w:hAnsi="Times New Roman" w:cs="Arial"/>
          <w:color w:val="000000"/>
          <w:sz w:val="28"/>
          <w:szCs w:val="28"/>
        </w:rPr>
        <w:t>,</w:t>
      </w:r>
      <w:r w:rsidR="005D23EC" w:rsidRPr="00453F82">
        <w:rPr>
          <w:rFonts w:ascii="Times New Roman" w:eastAsia="Times New Roman" w:hAnsi="Times New Roman" w:cs="Arial"/>
          <w:color w:val="000000"/>
          <w:sz w:val="28"/>
          <w:szCs w:val="28"/>
        </w:rPr>
        <w:t xml:space="preserve"> </w:t>
      </w:r>
      <w:r w:rsidRPr="00453F82">
        <w:rPr>
          <w:rFonts w:ascii="Times New Roman" w:eastAsia="Times New Roman" w:hAnsi="Times New Roman" w:cs="Arial"/>
          <w:color w:val="000000"/>
          <w:sz w:val="28"/>
          <w:szCs w:val="28"/>
        </w:rPr>
        <w:t>шефов-наставников из офицерского состава</w:t>
      </w:r>
      <w:r w:rsidR="005D23EC">
        <w:rPr>
          <w:rFonts w:ascii="Times New Roman" w:eastAsia="Times New Roman" w:hAnsi="Times New Roman" w:cs="Arial"/>
          <w:color w:val="000000"/>
          <w:sz w:val="28"/>
          <w:szCs w:val="28"/>
        </w:rPr>
        <w:t xml:space="preserve">. </w:t>
      </w:r>
      <w:r w:rsidRPr="00453F82">
        <w:rPr>
          <w:rFonts w:ascii="Times New Roman" w:eastAsia="Times New Roman" w:hAnsi="Times New Roman" w:cs="Arial"/>
          <w:color w:val="000000"/>
          <w:sz w:val="28"/>
          <w:szCs w:val="28"/>
        </w:rPr>
        <w:t xml:space="preserve"> </w:t>
      </w:r>
    </w:p>
    <w:p w14:paraId="6B6764D8" w14:textId="1E2E3062" w:rsidR="00453F82" w:rsidRPr="00453F82" w:rsidRDefault="00453F82" w:rsidP="00453F82">
      <w:pPr>
        <w:autoSpaceDE w:val="0"/>
        <w:autoSpaceDN w:val="0"/>
        <w:adjustRightInd w:val="0"/>
        <w:spacing w:after="0" w:line="240" w:lineRule="auto"/>
        <w:ind w:firstLine="709"/>
        <w:jc w:val="both"/>
        <w:rPr>
          <w:rFonts w:ascii="Times New Roman" w:eastAsia="Times New Roman" w:hAnsi="Times New Roman" w:cs="Arial"/>
          <w:color w:val="000000"/>
          <w:sz w:val="28"/>
          <w:szCs w:val="28"/>
        </w:rPr>
      </w:pPr>
      <w:r w:rsidRPr="00453F82">
        <w:rPr>
          <w:rFonts w:ascii="Times New Roman" w:eastAsia="Times New Roman" w:hAnsi="Times New Roman" w:cs="Arial"/>
          <w:color w:val="000000"/>
          <w:sz w:val="28"/>
          <w:szCs w:val="28"/>
        </w:rPr>
        <w:t xml:space="preserve">Участие в конкурсе «Города для детей. 2019» придало дальнейший импульс развитию наставничества </w:t>
      </w:r>
      <w:r w:rsidRPr="00453F82">
        <w:rPr>
          <w:rFonts w:ascii="Times New Roman" w:eastAsia="Times New Roman" w:hAnsi="Times New Roman" w:cs="Arial"/>
          <w:b/>
          <w:color w:val="000000"/>
          <w:sz w:val="28"/>
          <w:szCs w:val="28"/>
        </w:rPr>
        <w:t>в Абакане</w:t>
      </w:r>
      <w:r w:rsidRPr="00453F82">
        <w:rPr>
          <w:rFonts w:ascii="Times New Roman" w:eastAsia="Times New Roman" w:hAnsi="Times New Roman" w:cs="Arial"/>
          <w:color w:val="000000"/>
          <w:sz w:val="28"/>
          <w:szCs w:val="28"/>
        </w:rPr>
        <w:t>. В Абакане работает Дом волонтера – центр добровольцев города. 35 волонтеров-добровольцев участвуют в осуществлении индивидуально-профилактической работы с подростками, состоящими на профилактическом учете. Большую роль в сопровождении детей, требующих особого внимания и заботы, сыграли отряд «СОВА» (Серебряные волонтеры Абакана), лидеры детского объединения «Дружба-</w:t>
      </w:r>
      <w:proofErr w:type="spellStart"/>
      <w:r w:rsidRPr="00453F82">
        <w:rPr>
          <w:rFonts w:ascii="Times New Roman" w:eastAsia="Times New Roman" w:hAnsi="Times New Roman" w:cs="Arial"/>
          <w:color w:val="000000"/>
          <w:sz w:val="28"/>
          <w:szCs w:val="28"/>
        </w:rPr>
        <w:t>Ынархас</w:t>
      </w:r>
      <w:proofErr w:type="spellEnd"/>
      <w:r w:rsidRPr="00453F82">
        <w:rPr>
          <w:rFonts w:ascii="Times New Roman" w:eastAsia="Times New Roman" w:hAnsi="Times New Roman" w:cs="Arial"/>
          <w:color w:val="000000"/>
          <w:sz w:val="28"/>
          <w:szCs w:val="28"/>
        </w:rPr>
        <w:t>», молодые педагоги-волонтеры.</w:t>
      </w:r>
    </w:p>
    <w:p w14:paraId="3269193B" w14:textId="77777777" w:rsidR="00FD23EA" w:rsidRPr="005D23EC" w:rsidRDefault="00FD23EA" w:rsidP="00453F82">
      <w:pPr>
        <w:autoSpaceDE w:val="0"/>
        <w:autoSpaceDN w:val="0"/>
        <w:adjustRightInd w:val="0"/>
        <w:spacing w:after="0" w:line="240" w:lineRule="auto"/>
        <w:ind w:firstLine="709"/>
        <w:jc w:val="both"/>
        <w:rPr>
          <w:rFonts w:ascii="Times New Roman" w:eastAsia="Times New Roman" w:hAnsi="Times New Roman" w:cs="Arial"/>
          <w:color w:val="000000"/>
          <w:sz w:val="16"/>
          <w:szCs w:val="16"/>
        </w:rPr>
      </w:pPr>
    </w:p>
    <w:p w14:paraId="491811DD" w14:textId="095A458D" w:rsidR="00FD23EA" w:rsidRDefault="00FD23EA" w:rsidP="005D23EC">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Реализация мер по увеличению численности детей, демонстрирующих активную жизненную позицию</w:t>
      </w:r>
      <w:r w:rsidR="000050B7">
        <w:rPr>
          <w:rFonts w:ascii="Times New Roman" w:eastAsia="Times New Roman" w:hAnsi="Times New Roman" w:cs="Arial"/>
          <w:b/>
          <w:i/>
          <w:color w:val="000000"/>
          <w:sz w:val="28"/>
          <w:szCs w:val="28"/>
        </w:rPr>
        <w:t>, р</w:t>
      </w:r>
      <w:r w:rsidRPr="00861035">
        <w:rPr>
          <w:rFonts w:ascii="Times New Roman" w:eastAsia="Times New Roman" w:hAnsi="Times New Roman" w:cs="Arial"/>
          <w:b/>
          <w:i/>
          <w:color w:val="000000"/>
          <w:sz w:val="28"/>
          <w:szCs w:val="28"/>
        </w:rPr>
        <w:t>еализация мер по расширению участия детей в защите своих прав и принятии решений, затрагивающих их интерес</w:t>
      </w:r>
    </w:p>
    <w:p w14:paraId="533BA051" w14:textId="77777777" w:rsidR="000050B7" w:rsidRPr="000050B7" w:rsidRDefault="000050B7" w:rsidP="005D23EC">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41FADC2A" w14:textId="7F452140"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Заметен прогресс городов в </w:t>
      </w:r>
      <w:r w:rsidR="000050B7">
        <w:rPr>
          <w:rFonts w:ascii="Times New Roman" w:hAnsi="Times New Roman" w:cs="Times New Roman"/>
          <w:sz w:val="28"/>
          <w:szCs w:val="28"/>
        </w:rPr>
        <w:t xml:space="preserve">расширении </w:t>
      </w:r>
      <w:r w:rsidRPr="001B02CA">
        <w:rPr>
          <w:rFonts w:ascii="Times New Roman" w:hAnsi="Times New Roman" w:cs="Times New Roman"/>
          <w:sz w:val="28"/>
          <w:szCs w:val="28"/>
        </w:rPr>
        <w:t>участия</w:t>
      </w:r>
      <w:r w:rsidR="000050B7">
        <w:rPr>
          <w:rFonts w:ascii="Times New Roman" w:hAnsi="Times New Roman" w:cs="Times New Roman"/>
          <w:sz w:val="28"/>
          <w:szCs w:val="28"/>
        </w:rPr>
        <w:t xml:space="preserve"> детей</w:t>
      </w:r>
      <w:r w:rsidRPr="001B02CA">
        <w:rPr>
          <w:rFonts w:ascii="Times New Roman" w:hAnsi="Times New Roman" w:cs="Times New Roman"/>
          <w:sz w:val="28"/>
          <w:szCs w:val="28"/>
        </w:rPr>
        <w:t xml:space="preserve"> в принятии решений, касающихся их жизни, расширения возможностей для участия детей в общественной жизни и совершенствовании механизмов обеспечения данного участия, таких как создание детских и молодежных объединений, развитие волонтерского движения, а также поддержка детских и молодежных благотворительных инициатив.</w:t>
      </w:r>
      <w:r w:rsidR="000050B7" w:rsidRPr="000050B7">
        <w:t xml:space="preserve"> </w:t>
      </w:r>
      <w:r w:rsidR="000050B7" w:rsidRPr="000050B7">
        <w:rPr>
          <w:rFonts w:ascii="Times New Roman" w:hAnsi="Times New Roman" w:cs="Times New Roman"/>
          <w:sz w:val="28"/>
          <w:szCs w:val="28"/>
        </w:rPr>
        <w:t xml:space="preserve">В отчетах приводятся примеры </w:t>
      </w:r>
      <w:r w:rsidR="000050B7">
        <w:rPr>
          <w:rFonts w:ascii="Times New Roman" w:hAnsi="Times New Roman" w:cs="Times New Roman"/>
          <w:sz w:val="28"/>
          <w:szCs w:val="28"/>
        </w:rPr>
        <w:t>такого опыта.</w:t>
      </w:r>
    </w:p>
    <w:p w14:paraId="4FDCFF6A" w14:textId="64128B5E"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В </w:t>
      </w:r>
      <w:r w:rsidRPr="001B02CA">
        <w:rPr>
          <w:rFonts w:ascii="Times New Roman" w:hAnsi="Times New Roman" w:cs="Times New Roman"/>
          <w:b/>
          <w:sz w:val="28"/>
          <w:szCs w:val="28"/>
        </w:rPr>
        <w:t>г. Пермь</w:t>
      </w:r>
      <w:r w:rsidRPr="001B02CA">
        <w:rPr>
          <w:rFonts w:ascii="Times New Roman" w:hAnsi="Times New Roman" w:cs="Times New Roman"/>
          <w:sz w:val="28"/>
          <w:szCs w:val="28"/>
        </w:rPr>
        <w:t xml:space="preserve"> с 2015 года реализуется городская инициатива «Город – детям! Дети – городу!»</w:t>
      </w:r>
      <w:r w:rsidR="000050B7">
        <w:rPr>
          <w:rFonts w:ascii="Times New Roman" w:hAnsi="Times New Roman" w:cs="Times New Roman"/>
          <w:sz w:val="28"/>
          <w:szCs w:val="28"/>
        </w:rPr>
        <w:t>.</w:t>
      </w:r>
      <w:r w:rsidRPr="001B02CA">
        <w:rPr>
          <w:rFonts w:ascii="Times New Roman" w:hAnsi="Times New Roman" w:cs="Times New Roman"/>
          <w:sz w:val="28"/>
          <w:szCs w:val="28"/>
        </w:rPr>
        <w:t xml:space="preserve"> Целью данной инициативы является поддержка детского и юношеского самоуправления города Перми, формирование у детей города Перми активной гражданской позиции с учетом мнения детей при принятии решений, затрагивающих их интересы, а также формирование среды, дружественной к семье и детям. Ежегодно лучшие детские социально-значимые проекты получают поддержку в реализации за счет бюджета города Перми. </w:t>
      </w:r>
      <w:r w:rsidR="000050B7">
        <w:rPr>
          <w:rFonts w:ascii="Times New Roman" w:hAnsi="Times New Roman" w:cs="Times New Roman"/>
          <w:sz w:val="28"/>
          <w:szCs w:val="28"/>
        </w:rPr>
        <w:t>В</w:t>
      </w:r>
      <w:r w:rsidRPr="001B02CA">
        <w:rPr>
          <w:rFonts w:ascii="Times New Roman" w:hAnsi="Times New Roman" w:cs="Times New Roman"/>
          <w:sz w:val="28"/>
          <w:szCs w:val="28"/>
        </w:rPr>
        <w:t xml:space="preserve"> 2019 году Городским советом старшеклассников </w:t>
      </w:r>
      <w:r w:rsidRPr="001B02CA">
        <w:rPr>
          <w:rFonts w:ascii="Times New Roman" w:hAnsi="Times New Roman" w:cs="Times New Roman"/>
          <w:sz w:val="28"/>
          <w:szCs w:val="28"/>
        </w:rPr>
        <w:lastRenderedPageBreak/>
        <w:t>организовано 75 мероприятий, в том числе реализовано 8 социально-значимых проектов.</w:t>
      </w:r>
    </w:p>
    <w:p w14:paraId="6C3F5C46" w14:textId="4B3164BC"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Активная жизненная позиция ребенка, преодоление патернализма формируется </w:t>
      </w:r>
      <w:r w:rsidR="000050B7">
        <w:rPr>
          <w:rFonts w:ascii="Times New Roman" w:hAnsi="Times New Roman" w:cs="Times New Roman"/>
          <w:sz w:val="28"/>
          <w:szCs w:val="28"/>
        </w:rPr>
        <w:t>посредством</w:t>
      </w:r>
      <w:r w:rsidRPr="001B02CA">
        <w:rPr>
          <w:rFonts w:ascii="Times New Roman" w:hAnsi="Times New Roman" w:cs="Times New Roman"/>
          <w:sz w:val="28"/>
          <w:szCs w:val="28"/>
        </w:rPr>
        <w:t xml:space="preserve"> практических действий в интересах общества или своих сограждан, нуждающихся в помощи и поддержке. В большинстве городов дет</w:t>
      </w:r>
      <w:r w:rsidR="000050B7">
        <w:rPr>
          <w:rFonts w:ascii="Times New Roman" w:hAnsi="Times New Roman" w:cs="Times New Roman"/>
          <w:sz w:val="28"/>
          <w:szCs w:val="28"/>
        </w:rPr>
        <w:t>и привлекались</w:t>
      </w:r>
      <w:r w:rsidRPr="001B02CA">
        <w:rPr>
          <w:rFonts w:ascii="Times New Roman" w:hAnsi="Times New Roman" w:cs="Times New Roman"/>
          <w:sz w:val="28"/>
          <w:szCs w:val="28"/>
        </w:rPr>
        <w:t xml:space="preserve"> в различные формы благотворительной деятельности. </w:t>
      </w:r>
    </w:p>
    <w:p w14:paraId="55C3D04E" w14:textId="68937D55"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Масштабность в участии детей в благотворительных </w:t>
      </w:r>
      <w:r w:rsidR="001B02CA" w:rsidRPr="001B02CA">
        <w:rPr>
          <w:rFonts w:ascii="Times New Roman" w:hAnsi="Times New Roman" w:cs="Times New Roman"/>
          <w:sz w:val="28"/>
          <w:szCs w:val="28"/>
        </w:rPr>
        <w:t>инициативах</w:t>
      </w:r>
      <w:r w:rsidRPr="001B02CA">
        <w:rPr>
          <w:rFonts w:ascii="Times New Roman" w:hAnsi="Times New Roman" w:cs="Times New Roman"/>
          <w:sz w:val="28"/>
          <w:szCs w:val="28"/>
        </w:rPr>
        <w:t xml:space="preserve"> показал </w:t>
      </w:r>
      <w:r w:rsidRPr="001B02CA">
        <w:rPr>
          <w:rFonts w:ascii="Times New Roman" w:hAnsi="Times New Roman" w:cs="Times New Roman"/>
          <w:b/>
          <w:sz w:val="28"/>
          <w:szCs w:val="28"/>
        </w:rPr>
        <w:t>г. Омск</w:t>
      </w:r>
      <w:r w:rsidRPr="001B02CA">
        <w:rPr>
          <w:rFonts w:ascii="Times New Roman" w:hAnsi="Times New Roman" w:cs="Times New Roman"/>
          <w:sz w:val="28"/>
          <w:szCs w:val="28"/>
        </w:rPr>
        <w:t>, где обучающиеся бюджетных образовательных учреждений приняли участие в благотворительных мероприятиях: по сбору одежды, игрушек, канцелярских принадлежностей для нуждающихся слоев населения; по изготовлению скворечников и кормушек; по изготовлению листовок, брошюр и плакатов; в высаживании саженцев. В благотворительны</w:t>
      </w:r>
      <w:r w:rsidR="0040587E">
        <w:rPr>
          <w:rFonts w:ascii="Times New Roman" w:hAnsi="Times New Roman" w:cs="Times New Roman"/>
          <w:sz w:val="28"/>
          <w:szCs w:val="28"/>
        </w:rPr>
        <w:t>х</w:t>
      </w:r>
      <w:r w:rsidRPr="001B02CA">
        <w:rPr>
          <w:rFonts w:ascii="Times New Roman" w:hAnsi="Times New Roman" w:cs="Times New Roman"/>
          <w:sz w:val="28"/>
          <w:szCs w:val="28"/>
        </w:rPr>
        <w:t xml:space="preserve"> принял</w:t>
      </w:r>
      <w:r w:rsidR="0040587E">
        <w:rPr>
          <w:rFonts w:ascii="Times New Roman" w:hAnsi="Times New Roman" w:cs="Times New Roman"/>
          <w:sz w:val="28"/>
          <w:szCs w:val="28"/>
        </w:rPr>
        <w:t>и</w:t>
      </w:r>
      <w:r w:rsidRPr="001B02CA">
        <w:rPr>
          <w:rFonts w:ascii="Times New Roman" w:hAnsi="Times New Roman" w:cs="Times New Roman"/>
          <w:sz w:val="28"/>
          <w:szCs w:val="28"/>
        </w:rPr>
        <w:t xml:space="preserve"> участие около 40</w:t>
      </w:r>
      <w:r w:rsidR="003F4353">
        <w:rPr>
          <w:rFonts w:ascii="Times New Roman" w:hAnsi="Times New Roman" w:cs="Times New Roman"/>
          <w:sz w:val="28"/>
          <w:szCs w:val="28"/>
        </w:rPr>
        <w:t xml:space="preserve"> тыс.</w:t>
      </w:r>
      <w:r w:rsidRPr="001B02CA">
        <w:rPr>
          <w:rFonts w:ascii="Times New Roman" w:hAnsi="Times New Roman" w:cs="Times New Roman"/>
          <w:sz w:val="28"/>
          <w:szCs w:val="28"/>
        </w:rPr>
        <w:t xml:space="preserve"> человек.</w:t>
      </w:r>
    </w:p>
    <w:p w14:paraId="310CA7E6" w14:textId="4C8B0512" w:rsidR="00861035" w:rsidRPr="001B02CA" w:rsidRDefault="00861035" w:rsidP="001B02CA">
      <w:pPr>
        <w:spacing w:after="0" w:line="240" w:lineRule="auto"/>
        <w:ind w:firstLine="709"/>
        <w:jc w:val="both"/>
        <w:rPr>
          <w:rFonts w:ascii="Times New Roman" w:hAnsi="Times New Roman" w:cs="Times New Roman"/>
          <w:sz w:val="28"/>
          <w:szCs w:val="28"/>
        </w:rPr>
      </w:pPr>
      <w:r w:rsidRPr="001B02CA">
        <w:rPr>
          <w:rFonts w:ascii="Times New Roman" w:hAnsi="Times New Roman" w:cs="Times New Roman"/>
          <w:sz w:val="28"/>
          <w:szCs w:val="28"/>
        </w:rPr>
        <w:t xml:space="preserve">Одним из факторов развития детского общественного движения, является поддержка данной темы администрации городов. </w:t>
      </w:r>
      <w:r w:rsidR="0040587E">
        <w:rPr>
          <w:rFonts w:ascii="Times New Roman" w:hAnsi="Times New Roman" w:cs="Times New Roman"/>
          <w:sz w:val="28"/>
          <w:szCs w:val="28"/>
        </w:rPr>
        <w:t>П</w:t>
      </w:r>
      <w:r w:rsidR="0040587E" w:rsidRPr="001B02CA">
        <w:rPr>
          <w:rFonts w:ascii="Times New Roman" w:hAnsi="Times New Roman" w:cs="Times New Roman"/>
          <w:sz w:val="28"/>
          <w:szCs w:val="28"/>
        </w:rPr>
        <w:t>ри поддержке городск</w:t>
      </w:r>
      <w:r w:rsidR="0040587E">
        <w:rPr>
          <w:rFonts w:ascii="Times New Roman" w:hAnsi="Times New Roman" w:cs="Times New Roman"/>
          <w:sz w:val="28"/>
          <w:szCs w:val="28"/>
        </w:rPr>
        <w:t>ой</w:t>
      </w:r>
      <w:r w:rsidR="0040587E" w:rsidRPr="001B02CA">
        <w:rPr>
          <w:rFonts w:ascii="Times New Roman" w:hAnsi="Times New Roman" w:cs="Times New Roman"/>
          <w:sz w:val="28"/>
          <w:szCs w:val="28"/>
        </w:rPr>
        <w:t xml:space="preserve"> власт</w:t>
      </w:r>
      <w:r w:rsidR="0040587E">
        <w:rPr>
          <w:rFonts w:ascii="Times New Roman" w:hAnsi="Times New Roman" w:cs="Times New Roman"/>
          <w:sz w:val="28"/>
          <w:szCs w:val="28"/>
        </w:rPr>
        <w:t>и</w:t>
      </w:r>
      <w:r w:rsidR="0040587E" w:rsidRPr="001B02CA">
        <w:rPr>
          <w:rFonts w:ascii="Times New Roman" w:hAnsi="Times New Roman" w:cs="Times New Roman"/>
          <w:sz w:val="28"/>
          <w:szCs w:val="28"/>
        </w:rPr>
        <w:t xml:space="preserve"> </w:t>
      </w:r>
      <w:r w:rsidRPr="001B02CA">
        <w:rPr>
          <w:rFonts w:ascii="Times New Roman" w:hAnsi="Times New Roman" w:cs="Times New Roman"/>
          <w:sz w:val="28"/>
          <w:szCs w:val="28"/>
        </w:rPr>
        <w:t xml:space="preserve">в </w:t>
      </w:r>
      <w:r w:rsidRPr="0064267E">
        <w:rPr>
          <w:rFonts w:ascii="Times New Roman" w:hAnsi="Times New Roman" w:cs="Times New Roman"/>
          <w:b/>
          <w:sz w:val="28"/>
          <w:szCs w:val="28"/>
        </w:rPr>
        <w:t>г. Омск</w:t>
      </w:r>
      <w:r w:rsidR="0040587E">
        <w:rPr>
          <w:rFonts w:ascii="Times New Roman" w:hAnsi="Times New Roman" w:cs="Times New Roman"/>
          <w:b/>
          <w:sz w:val="28"/>
          <w:szCs w:val="28"/>
        </w:rPr>
        <w:t xml:space="preserve">е </w:t>
      </w:r>
      <w:r w:rsidR="0040587E" w:rsidRPr="0040587E">
        <w:rPr>
          <w:rFonts w:ascii="Times New Roman" w:hAnsi="Times New Roman" w:cs="Times New Roman"/>
          <w:sz w:val="28"/>
          <w:szCs w:val="28"/>
        </w:rPr>
        <w:t>проведен</w:t>
      </w:r>
      <w:r w:rsidRPr="001B02CA">
        <w:rPr>
          <w:rFonts w:ascii="Times New Roman" w:hAnsi="Times New Roman" w:cs="Times New Roman"/>
          <w:sz w:val="28"/>
          <w:szCs w:val="28"/>
        </w:rPr>
        <w:t xml:space="preserve"> Фестиваль детских общественных объединений «Будущее России»</w:t>
      </w:r>
      <w:r w:rsidR="0040587E">
        <w:rPr>
          <w:rFonts w:ascii="Times New Roman" w:hAnsi="Times New Roman" w:cs="Times New Roman"/>
          <w:sz w:val="28"/>
          <w:szCs w:val="28"/>
        </w:rPr>
        <w:t xml:space="preserve">. </w:t>
      </w:r>
      <w:r w:rsidRPr="001B02CA">
        <w:rPr>
          <w:rFonts w:ascii="Times New Roman" w:hAnsi="Times New Roman" w:cs="Times New Roman"/>
          <w:sz w:val="28"/>
          <w:szCs w:val="28"/>
        </w:rPr>
        <w:t xml:space="preserve"> </w:t>
      </w:r>
      <w:r w:rsidR="0040587E">
        <w:rPr>
          <w:rFonts w:ascii="Times New Roman" w:hAnsi="Times New Roman" w:cs="Times New Roman"/>
          <w:sz w:val="28"/>
          <w:szCs w:val="28"/>
        </w:rPr>
        <w:t xml:space="preserve">Он </w:t>
      </w:r>
      <w:r w:rsidRPr="001B02CA">
        <w:rPr>
          <w:rFonts w:ascii="Times New Roman" w:hAnsi="Times New Roman" w:cs="Times New Roman"/>
          <w:sz w:val="28"/>
          <w:szCs w:val="28"/>
        </w:rPr>
        <w:t>объедин</w:t>
      </w:r>
      <w:r w:rsidR="0040587E">
        <w:rPr>
          <w:rFonts w:ascii="Times New Roman" w:hAnsi="Times New Roman" w:cs="Times New Roman"/>
          <w:sz w:val="28"/>
          <w:szCs w:val="28"/>
        </w:rPr>
        <w:t>ил</w:t>
      </w:r>
      <w:r w:rsidRPr="001B02CA">
        <w:rPr>
          <w:rFonts w:ascii="Times New Roman" w:hAnsi="Times New Roman" w:cs="Times New Roman"/>
          <w:sz w:val="28"/>
          <w:szCs w:val="28"/>
        </w:rPr>
        <w:t xml:space="preserve"> усили</w:t>
      </w:r>
      <w:r w:rsidR="0040587E">
        <w:rPr>
          <w:rFonts w:ascii="Times New Roman" w:hAnsi="Times New Roman" w:cs="Times New Roman"/>
          <w:sz w:val="28"/>
          <w:szCs w:val="28"/>
        </w:rPr>
        <w:t xml:space="preserve">я </w:t>
      </w:r>
      <w:r w:rsidRPr="001B02CA">
        <w:rPr>
          <w:rFonts w:ascii="Times New Roman" w:hAnsi="Times New Roman" w:cs="Times New Roman"/>
          <w:sz w:val="28"/>
          <w:szCs w:val="28"/>
        </w:rPr>
        <w:t xml:space="preserve">Российского движения школьников, </w:t>
      </w:r>
      <w:r w:rsidR="0040587E">
        <w:rPr>
          <w:rFonts w:ascii="Times New Roman" w:hAnsi="Times New Roman" w:cs="Times New Roman"/>
          <w:sz w:val="28"/>
          <w:szCs w:val="28"/>
        </w:rPr>
        <w:t>и</w:t>
      </w:r>
      <w:r w:rsidRPr="001B02CA">
        <w:rPr>
          <w:rFonts w:ascii="Times New Roman" w:hAnsi="Times New Roman" w:cs="Times New Roman"/>
          <w:sz w:val="28"/>
          <w:szCs w:val="28"/>
        </w:rPr>
        <w:t>сторико-культурного комплекса «Омская крепость», бюджетного образовательного учреждения дополнительного образования города Омска «Городской Дворец детского (юношеского) творчества»</w:t>
      </w:r>
      <w:r w:rsidR="0040587E">
        <w:rPr>
          <w:rFonts w:ascii="Times New Roman" w:hAnsi="Times New Roman" w:cs="Times New Roman"/>
          <w:sz w:val="28"/>
          <w:szCs w:val="28"/>
        </w:rPr>
        <w:t>.</w:t>
      </w:r>
      <w:r w:rsidRPr="001B02CA">
        <w:rPr>
          <w:rFonts w:ascii="Times New Roman" w:hAnsi="Times New Roman" w:cs="Times New Roman"/>
          <w:sz w:val="28"/>
          <w:szCs w:val="28"/>
        </w:rPr>
        <w:t xml:space="preserve"> Фестиваль «Будущее России» сопровождался шествием детей, праздничным концертом, образовательными программами, мастер-классами по основным направлениям Российского движения школьников. </w:t>
      </w:r>
      <w:r w:rsidR="003F4353">
        <w:rPr>
          <w:rFonts w:ascii="Times New Roman" w:hAnsi="Times New Roman" w:cs="Times New Roman"/>
          <w:sz w:val="28"/>
          <w:szCs w:val="28"/>
        </w:rPr>
        <w:t xml:space="preserve">В фестивале </w:t>
      </w:r>
      <w:r w:rsidRPr="001B02CA">
        <w:rPr>
          <w:rFonts w:ascii="Times New Roman" w:hAnsi="Times New Roman" w:cs="Times New Roman"/>
          <w:sz w:val="28"/>
          <w:szCs w:val="28"/>
        </w:rPr>
        <w:t>принял</w:t>
      </w:r>
      <w:r w:rsidR="003F4353">
        <w:rPr>
          <w:rFonts w:ascii="Times New Roman" w:hAnsi="Times New Roman" w:cs="Times New Roman"/>
          <w:sz w:val="28"/>
          <w:szCs w:val="28"/>
        </w:rPr>
        <w:t>и</w:t>
      </w:r>
      <w:r w:rsidRPr="001B02CA">
        <w:rPr>
          <w:rFonts w:ascii="Times New Roman" w:hAnsi="Times New Roman" w:cs="Times New Roman"/>
          <w:sz w:val="28"/>
          <w:szCs w:val="28"/>
        </w:rPr>
        <w:t xml:space="preserve"> </w:t>
      </w:r>
      <w:r w:rsidR="003F4353">
        <w:rPr>
          <w:rFonts w:ascii="Times New Roman" w:hAnsi="Times New Roman" w:cs="Times New Roman"/>
          <w:sz w:val="28"/>
          <w:szCs w:val="28"/>
        </w:rPr>
        <w:t xml:space="preserve">участие </w:t>
      </w:r>
      <w:r w:rsidRPr="001B02CA">
        <w:rPr>
          <w:rFonts w:ascii="Times New Roman" w:hAnsi="Times New Roman" w:cs="Times New Roman"/>
          <w:sz w:val="28"/>
          <w:szCs w:val="28"/>
        </w:rPr>
        <w:t>около 2</w:t>
      </w:r>
      <w:r w:rsidR="003F4353">
        <w:rPr>
          <w:rFonts w:ascii="Times New Roman" w:hAnsi="Times New Roman" w:cs="Times New Roman"/>
          <w:sz w:val="28"/>
          <w:szCs w:val="28"/>
        </w:rPr>
        <w:t xml:space="preserve"> тыс.</w:t>
      </w:r>
      <w:r w:rsidRPr="001B02CA">
        <w:rPr>
          <w:rFonts w:ascii="Times New Roman" w:hAnsi="Times New Roman" w:cs="Times New Roman"/>
          <w:sz w:val="28"/>
          <w:szCs w:val="28"/>
        </w:rPr>
        <w:t xml:space="preserve"> человек.</w:t>
      </w:r>
      <w:r w:rsidR="003F4353">
        <w:rPr>
          <w:rFonts w:ascii="Times New Roman" w:hAnsi="Times New Roman" w:cs="Times New Roman"/>
          <w:sz w:val="28"/>
          <w:szCs w:val="28"/>
        </w:rPr>
        <w:t xml:space="preserve"> </w:t>
      </w:r>
    </w:p>
    <w:p w14:paraId="4D91E11F" w14:textId="77777777" w:rsidR="00861035" w:rsidRPr="003F4353" w:rsidRDefault="00861035" w:rsidP="001B02CA">
      <w:pPr>
        <w:spacing w:after="0" w:line="240" w:lineRule="auto"/>
        <w:ind w:firstLine="709"/>
        <w:jc w:val="both"/>
        <w:rPr>
          <w:rFonts w:ascii="Times New Roman" w:hAnsi="Times New Roman" w:cs="Times New Roman"/>
          <w:sz w:val="16"/>
          <w:szCs w:val="16"/>
        </w:rPr>
      </w:pPr>
    </w:p>
    <w:p w14:paraId="70762F6F" w14:textId="12FDC308" w:rsidR="00861035" w:rsidRDefault="00861035" w:rsidP="003F4353">
      <w:pPr>
        <w:autoSpaceDE w:val="0"/>
        <w:autoSpaceDN w:val="0"/>
        <w:adjustRightInd w:val="0"/>
        <w:spacing w:before="120" w:after="0" w:line="240" w:lineRule="auto"/>
        <w:ind w:left="709"/>
        <w:jc w:val="both"/>
        <w:rPr>
          <w:rFonts w:ascii="Times New Roman" w:eastAsia="Times New Roman" w:hAnsi="Times New Roman" w:cs="Arial"/>
          <w:b/>
          <w:i/>
          <w:color w:val="000000"/>
          <w:sz w:val="28"/>
          <w:szCs w:val="28"/>
        </w:rPr>
      </w:pPr>
      <w:r w:rsidRPr="00861035">
        <w:rPr>
          <w:rFonts w:ascii="Times New Roman" w:eastAsia="Times New Roman" w:hAnsi="Times New Roman" w:cs="Arial"/>
          <w:b/>
          <w:i/>
          <w:color w:val="000000"/>
          <w:sz w:val="28"/>
          <w:szCs w:val="28"/>
        </w:rPr>
        <w:t>Активизация деятельности и консолидация ресурсов органов местного самоуправления, учреждений и организаций всех форм собственности, общественных объединений и широких слоев населения по формированию среды, благоприя</w:t>
      </w:r>
      <w:r w:rsidR="003F4353">
        <w:rPr>
          <w:rFonts w:ascii="Times New Roman" w:eastAsia="Times New Roman" w:hAnsi="Times New Roman" w:cs="Arial"/>
          <w:b/>
          <w:i/>
          <w:color w:val="000000"/>
          <w:sz w:val="28"/>
          <w:szCs w:val="28"/>
        </w:rPr>
        <w:t>тной для роста и развития детей</w:t>
      </w:r>
    </w:p>
    <w:p w14:paraId="2C2FCE78" w14:textId="77777777" w:rsidR="003F4353" w:rsidRPr="003F4353" w:rsidRDefault="003F4353" w:rsidP="003F4353">
      <w:pPr>
        <w:autoSpaceDE w:val="0"/>
        <w:autoSpaceDN w:val="0"/>
        <w:adjustRightInd w:val="0"/>
        <w:spacing w:before="120" w:after="0" w:line="240" w:lineRule="auto"/>
        <w:ind w:left="709"/>
        <w:jc w:val="both"/>
        <w:rPr>
          <w:rFonts w:ascii="Times New Roman" w:eastAsia="Times New Roman" w:hAnsi="Times New Roman" w:cs="Arial"/>
          <w:b/>
          <w:i/>
          <w:color w:val="000000"/>
          <w:sz w:val="16"/>
          <w:szCs w:val="16"/>
        </w:rPr>
      </w:pPr>
    </w:p>
    <w:p w14:paraId="0106B8FA" w14:textId="0D6AEABF" w:rsidR="00861035" w:rsidRPr="0064267E" w:rsidRDefault="00861035" w:rsidP="0064267E">
      <w:pPr>
        <w:spacing w:after="0" w:line="240" w:lineRule="auto"/>
        <w:ind w:firstLine="709"/>
        <w:jc w:val="both"/>
        <w:rPr>
          <w:rFonts w:ascii="Times New Roman" w:hAnsi="Times New Roman" w:cs="Times New Roman"/>
          <w:sz w:val="28"/>
          <w:szCs w:val="28"/>
        </w:rPr>
      </w:pPr>
      <w:r w:rsidRPr="0064267E">
        <w:rPr>
          <w:rFonts w:ascii="Times New Roman" w:hAnsi="Times New Roman" w:cs="Times New Roman"/>
          <w:sz w:val="28"/>
          <w:szCs w:val="28"/>
        </w:rPr>
        <w:t>В каждом муниципальном образовании, ставшем участником конкурса, сложилась своя система социального партнерства и сотрудничества в интересах детей и семей. Конкурс позволил городам пересмотреть сложившуюся инфраструктуру поддержки семьи и детства и рассмотреть вопрос о партнерских ресурс</w:t>
      </w:r>
      <w:r w:rsidR="003F4353">
        <w:rPr>
          <w:rFonts w:ascii="Times New Roman" w:hAnsi="Times New Roman" w:cs="Times New Roman"/>
          <w:sz w:val="28"/>
          <w:szCs w:val="28"/>
        </w:rPr>
        <w:t>ах</w:t>
      </w:r>
      <w:r w:rsidRPr="0064267E">
        <w:rPr>
          <w:rFonts w:ascii="Times New Roman" w:hAnsi="Times New Roman" w:cs="Times New Roman"/>
          <w:sz w:val="28"/>
          <w:szCs w:val="28"/>
        </w:rPr>
        <w:t xml:space="preserve"> и расширении работы с детьми за счет подключения к работе с детьми учреждений культуры, привлечения </w:t>
      </w:r>
      <w:proofErr w:type="gramStart"/>
      <w:r w:rsidRPr="0064267E">
        <w:rPr>
          <w:rFonts w:ascii="Times New Roman" w:hAnsi="Times New Roman" w:cs="Times New Roman"/>
          <w:sz w:val="28"/>
          <w:szCs w:val="28"/>
        </w:rPr>
        <w:t>бизнес-сообщества</w:t>
      </w:r>
      <w:proofErr w:type="gramEnd"/>
      <w:r w:rsidRPr="0064267E">
        <w:rPr>
          <w:rFonts w:ascii="Times New Roman" w:hAnsi="Times New Roman" w:cs="Times New Roman"/>
          <w:sz w:val="28"/>
          <w:szCs w:val="28"/>
        </w:rPr>
        <w:t xml:space="preserve"> и иных общественных институтов.</w:t>
      </w:r>
    </w:p>
    <w:p w14:paraId="79F307D6" w14:textId="5F33838E" w:rsidR="00861035" w:rsidRPr="0064267E" w:rsidRDefault="00861035" w:rsidP="0064267E">
      <w:pPr>
        <w:spacing w:after="0" w:line="240" w:lineRule="auto"/>
        <w:ind w:firstLine="709"/>
        <w:jc w:val="both"/>
        <w:rPr>
          <w:rFonts w:ascii="Times New Roman" w:hAnsi="Times New Roman" w:cs="Times New Roman"/>
          <w:sz w:val="28"/>
          <w:szCs w:val="28"/>
        </w:rPr>
      </w:pPr>
      <w:r w:rsidRPr="0064267E">
        <w:rPr>
          <w:rFonts w:ascii="Times New Roman" w:hAnsi="Times New Roman" w:cs="Times New Roman"/>
          <w:sz w:val="28"/>
          <w:szCs w:val="28"/>
        </w:rPr>
        <w:t>В г.</w:t>
      </w:r>
      <w:r w:rsidR="003F4353">
        <w:rPr>
          <w:rFonts w:ascii="Times New Roman" w:hAnsi="Times New Roman" w:cs="Times New Roman"/>
          <w:sz w:val="28"/>
          <w:szCs w:val="28"/>
        </w:rPr>
        <w:t> </w:t>
      </w:r>
      <w:r w:rsidRPr="0064267E">
        <w:rPr>
          <w:rFonts w:ascii="Times New Roman" w:hAnsi="Times New Roman" w:cs="Times New Roman"/>
          <w:b/>
          <w:sz w:val="28"/>
          <w:szCs w:val="28"/>
        </w:rPr>
        <w:t>Салехард</w:t>
      </w:r>
      <w:r w:rsidR="003F4353">
        <w:rPr>
          <w:rFonts w:ascii="Times New Roman" w:hAnsi="Times New Roman" w:cs="Times New Roman"/>
          <w:b/>
          <w:sz w:val="28"/>
          <w:szCs w:val="28"/>
        </w:rPr>
        <w:t>е</w:t>
      </w:r>
      <w:r w:rsidRPr="0064267E">
        <w:rPr>
          <w:rFonts w:ascii="Times New Roman" w:hAnsi="Times New Roman" w:cs="Times New Roman"/>
          <w:sz w:val="28"/>
          <w:szCs w:val="28"/>
        </w:rPr>
        <w:t xml:space="preserve"> мероприятия по социальному сопровождению семей с детьми, находящихся в трудной жизненной ситуации, проводятся с участием представителей субъектов системы профилактики, религиозных конфессий, волонтерских объединений. </w:t>
      </w:r>
    </w:p>
    <w:p w14:paraId="7B80A5B5" w14:textId="4723EC4E" w:rsidR="00861035" w:rsidRPr="0064267E" w:rsidRDefault="00861035" w:rsidP="0064267E">
      <w:pPr>
        <w:spacing w:after="0" w:line="240" w:lineRule="auto"/>
        <w:ind w:firstLine="709"/>
        <w:jc w:val="both"/>
        <w:rPr>
          <w:rFonts w:ascii="Times New Roman" w:hAnsi="Times New Roman" w:cs="Times New Roman"/>
          <w:sz w:val="28"/>
          <w:szCs w:val="28"/>
        </w:rPr>
      </w:pPr>
      <w:r w:rsidRPr="0064267E">
        <w:rPr>
          <w:rFonts w:ascii="Times New Roman" w:hAnsi="Times New Roman" w:cs="Times New Roman"/>
          <w:sz w:val="28"/>
          <w:szCs w:val="28"/>
        </w:rPr>
        <w:t xml:space="preserve">В </w:t>
      </w:r>
      <w:r w:rsidR="003F4353">
        <w:rPr>
          <w:rFonts w:ascii="Times New Roman" w:hAnsi="Times New Roman" w:cs="Times New Roman"/>
          <w:sz w:val="28"/>
          <w:szCs w:val="28"/>
        </w:rPr>
        <w:t xml:space="preserve">городском округе </w:t>
      </w:r>
      <w:r w:rsidRPr="0064267E">
        <w:rPr>
          <w:rFonts w:ascii="Times New Roman" w:hAnsi="Times New Roman" w:cs="Times New Roman"/>
          <w:b/>
          <w:sz w:val="28"/>
          <w:szCs w:val="28"/>
        </w:rPr>
        <w:t xml:space="preserve">Ступино </w:t>
      </w:r>
      <w:r w:rsidRPr="0064267E">
        <w:rPr>
          <w:rFonts w:ascii="Times New Roman" w:hAnsi="Times New Roman" w:cs="Times New Roman"/>
          <w:sz w:val="28"/>
          <w:szCs w:val="28"/>
        </w:rPr>
        <w:t xml:space="preserve">активными участниками в решении социальных проблем стали не только корпоративные благотворители, но и </w:t>
      </w:r>
      <w:r w:rsidRPr="0064267E">
        <w:rPr>
          <w:rFonts w:ascii="Times New Roman" w:hAnsi="Times New Roman" w:cs="Times New Roman"/>
          <w:sz w:val="28"/>
          <w:szCs w:val="28"/>
        </w:rPr>
        <w:lastRenderedPageBreak/>
        <w:t>сами горожане. Здесь организована специальная онлайн площадка «Мама-</w:t>
      </w:r>
      <w:proofErr w:type="spellStart"/>
      <w:r w:rsidRPr="0064267E">
        <w:rPr>
          <w:rFonts w:ascii="Times New Roman" w:hAnsi="Times New Roman" w:cs="Times New Roman"/>
          <w:sz w:val="28"/>
          <w:szCs w:val="28"/>
        </w:rPr>
        <w:t>маркет</w:t>
      </w:r>
      <w:proofErr w:type="spellEnd"/>
      <w:r w:rsidRPr="0064267E">
        <w:rPr>
          <w:rFonts w:ascii="Times New Roman" w:hAnsi="Times New Roman" w:cs="Times New Roman"/>
          <w:sz w:val="28"/>
          <w:szCs w:val="28"/>
        </w:rPr>
        <w:t>», на которой все желающие могут отдать или обменять детские вещи</w:t>
      </w:r>
      <w:r w:rsidR="003F4353">
        <w:rPr>
          <w:rFonts w:ascii="Times New Roman" w:hAnsi="Times New Roman" w:cs="Times New Roman"/>
          <w:sz w:val="28"/>
          <w:szCs w:val="28"/>
        </w:rPr>
        <w:t>.</w:t>
      </w:r>
      <w:r w:rsidRPr="0064267E">
        <w:rPr>
          <w:rFonts w:ascii="Times New Roman" w:hAnsi="Times New Roman" w:cs="Times New Roman"/>
          <w:sz w:val="28"/>
          <w:szCs w:val="28"/>
        </w:rPr>
        <w:t xml:space="preserve"> Забрать что-то из предложенных вещей сможет любой посетитель абсолютно бесплатно, без какой-либо предварительной регистрации.  </w:t>
      </w:r>
      <w:r w:rsidR="003F4353">
        <w:rPr>
          <w:rFonts w:ascii="Times New Roman" w:hAnsi="Times New Roman" w:cs="Times New Roman"/>
          <w:sz w:val="28"/>
          <w:szCs w:val="28"/>
        </w:rPr>
        <w:t xml:space="preserve">На основе онлайн площадки </w:t>
      </w:r>
      <w:r w:rsidRPr="0064267E">
        <w:rPr>
          <w:rFonts w:ascii="Times New Roman" w:hAnsi="Times New Roman" w:cs="Times New Roman"/>
          <w:sz w:val="28"/>
          <w:szCs w:val="28"/>
        </w:rPr>
        <w:t>«Мама-</w:t>
      </w:r>
      <w:proofErr w:type="spellStart"/>
      <w:r w:rsidRPr="0064267E">
        <w:rPr>
          <w:rFonts w:ascii="Times New Roman" w:hAnsi="Times New Roman" w:cs="Times New Roman"/>
          <w:sz w:val="28"/>
          <w:szCs w:val="28"/>
        </w:rPr>
        <w:t>маркет</w:t>
      </w:r>
      <w:proofErr w:type="spellEnd"/>
      <w:r w:rsidRPr="0064267E">
        <w:rPr>
          <w:rFonts w:ascii="Times New Roman" w:hAnsi="Times New Roman" w:cs="Times New Roman"/>
          <w:sz w:val="28"/>
          <w:szCs w:val="28"/>
        </w:rPr>
        <w:t xml:space="preserve">» </w:t>
      </w:r>
      <w:r w:rsidR="003F4353">
        <w:rPr>
          <w:rFonts w:ascii="Times New Roman" w:hAnsi="Times New Roman" w:cs="Times New Roman"/>
          <w:sz w:val="28"/>
          <w:szCs w:val="28"/>
        </w:rPr>
        <w:t>также</w:t>
      </w:r>
      <w:r w:rsidRPr="0064267E">
        <w:rPr>
          <w:rFonts w:ascii="Times New Roman" w:hAnsi="Times New Roman" w:cs="Times New Roman"/>
          <w:sz w:val="28"/>
          <w:szCs w:val="28"/>
        </w:rPr>
        <w:t xml:space="preserve"> </w:t>
      </w:r>
      <w:r w:rsidR="003F4353">
        <w:rPr>
          <w:rFonts w:ascii="Times New Roman" w:hAnsi="Times New Roman" w:cs="Times New Roman"/>
          <w:sz w:val="28"/>
          <w:szCs w:val="28"/>
        </w:rPr>
        <w:t xml:space="preserve">проводились </w:t>
      </w:r>
      <w:r w:rsidRPr="0064267E">
        <w:rPr>
          <w:rFonts w:ascii="Times New Roman" w:hAnsi="Times New Roman" w:cs="Times New Roman"/>
          <w:sz w:val="28"/>
          <w:szCs w:val="28"/>
        </w:rPr>
        <w:t>интересные мастер-классы и анимаци</w:t>
      </w:r>
      <w:r w:rsidR="003F4353">
        <w:rPr>
          <w:rFonts w:ascii="Times New Roman" w:hAnsi="Times New Roman" w:cs="Times New Roman"/>
          <w:sz w:val="28"/>
          <w:szCs w:val="28"/>
        </w:rPr>
        <w:t>и</w:t>
      </w:r>
      <w:r w:rsidRPr="0064267E">
        <w:rPr>
          <w:rFonts w:ascii="Times New Roman" w:hAnsi="Times New Roman" w:cs="Times New Roman"/>
          <w:sz w:val="28"/>
          <w:szCs w:val="28"/>
        </w:rPr>
        <w:t xml:space="preserve"> для мам и детей, лекции по вопросам здоровья, развития и воспитания</w:t>
      </w:r>
      <w:r w:rsidR="0085348B">
        <w:rPr>
          <w:rFonts w:ascii="Times New Roman" w:hAnsi="Times New Roman" w:cs="Times New Roman"/>
          <w:sz w:val="28"/>
          <w:szCs w:val="28"/>
        </w:rPr>
        <w:t xml:space="preserve"> детей</w:t>
      </w:r>
      <w:r w:rsidRPr="0064267E">
        <w:rPr>
          <w:rFonts w:ascii="Times New Roman" w:hAnsi="Times New Roman" w:cs="Times New Roman"/>
          <w:sz w:val="28"/>
          <w:szCs w:val="28"/>
        </w:rPr>
        <w:t xml:space="preserve">, </w:t>
      </w:r>
      <w:r w:rsidR="0085348B" w:rsidRPr="0064267E">
        <w:rPr>
          <w:rFonts w:ascii="Times New Roman" w:hAnsi="Times New Roman" w:cs="Times New Roman"/>
          <w:sz w:val="28"/>
          <w:szCs w:val="28"/>
        </w:rPr>
        <w:t>шоу «Дефиле экс-невест»</w:t>
      </w:r>
      <w:r w:rsidR="0085348B">
        <w:rPr>
          <w:rFonts w:ascii="Times New Roman" w:hAnsi="Times New Roman" w:cs="Times New Roman"/>
          <w:sz w:val="28"/>
          <w:szCs w:val="28"/>
        </w:rPr>
        <w:t>,</w:t>
      </w:r>
      <w:r w:rsidR="0085348B" w:rsidRPr="0064267E">
        <w:rPr>
          <w:rFonts w:ascii="Times New Roman" w:hAnsi="Times New Roman" w:cs="Times New Roman"/>
          <w:sz w:val="28"/>
          <w:szCs w:val="28"/>
        </w:rPr>
        <w:t xml:space="preserve"> </w:t>
      </w:r>
      <w:r w:rsidRPr="0064267E">
        <w:rPr>
          <w:rFonts w:ascii="Times New Roman" w:hAnsi="Times New Roman" w:cs="Times New Roman"/>
          <w:sz w:val="28"/>
          <w:szCs w:val="28"/>
        </w:rPr>
        <w:t>спортивные</w:t>
      </w:r>
      <w:r w:rsidR="0085348B">
        <w:rPr>
          <w:rFonts w:ascii="Times New Roman" w:hAnsi="Times New Roman" w:cs="Times New Roman"/>
          <w:sz w:val="28"/>
          <w:szCs w:val="28"/>
        </w:rPr>
        <w:t xml:space="preserve"> мероприятия</w:t>
      </w:r>
      <w:r w:rsidRPr="0064267E">
        <w:rPr>
          <w:rFonts w:ascii="Times New Roman" w:hAnsi="Times New Roman" w:cs="Times New Roman"/>
          <w:sz w:val="28"/>
          <w:szCs w:val="28"/>
        </w:rPr>
        <w:t xml:space="preserve">.  </w:t>
      </w:r>
    </w:p>
    <w:p w14:paraId="11621DFF" w14:textId="736C7525" w:rsidR="00861035" w:rsidRPr="0064267E" w:rsidRDefault="0085348B" w:rsidP="006426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61035" w:rsidRPr="0064267E">
        <w:rPr>
          <w:rFonts w:ascii="Times New Roman" w:hAnsi="Times New Roman" w:cs="Times New Roman"/>
          <w:sz w:val="28"/>
          <w:szCs w:val="28"/>
        </w:rPr>
        <w:t xml:space="preserve"> </w:t>
      </w:r>
      <w:r w:rsidR="00861035" w:rsidRPr="0064267E">
        <w:rPr>
          <w:rFonts w:ascii="Times New Roman" w:hAnsi="Times New Roman" w:cs="Times New Roman"/>
          <w:b/>
          <w:sz w:val="28"/>
          <w:szCs w:val="28"/>
        </w:rPr>
        <w:t>Перми</w:t>
      </w:r>
      <w:r w:rsidR="00861035" w:rsidRPr="0064267E">
        <w:rPr>
          <w:rFonts w:ascii="Times New Roman" w:hAnsi="Times New Roman" w:cs="Times New Roman"/>
          <w:sz w:val="28"/>
          <w:szCs w:val="28"/>
        </w:rPr>
        <w:t xml:space="preserve"> </w:t>
      </w:r>
      <w:r>
        <w:rPr>
          <w:rFonts w:ascii="Times New Roman" w:hAnsi="Times New Roman" w:cs="Times New Roman"/>
          <w:sz w:val="28"/>
          <w:szCs w:val="28"/>
        </w:rPr>
        <w:t xml:space="preserve">создано </w:t>
      </w:r>
      <w:r w:rsidR="00861035" w:rsidRPr="0064267E">
        <w:rPr>
          <w:rFonts w:ascii="Times New Roman" w:hAnsi="Times New Roman" w:cs="Times New Roman"/>
          <w:sz w:val="28"/>
          <w:szCs w:val="28"/>
        </w:rPr>
        <w:t xml:space="preserve">содружество общеобразовательных учреждений и промышленных предприятий города. </w:t>
      </w:r>
      <w:r>
        <w:rPr>
          <w:rFonts w:ascii="Times New Roman" w:hAnsi="Times New Roman" w:cs="Times New Roman"/>
          <w:sz w:val="28"/>
          <w:szCs w:val="28"/>
        </w:rPr>
        <w:t>С</w:t>
      </w:r>
      <w:r w:rsidR="00861035" w:rsidRPr="0064267E">
        <w:rPr>
          <w:rFonts w:ascii="Times New Roman" w:hAnsi="Times New Roman" w:cs="Times New Roman"/>
          <w:sz w:val="28"/>
          <w:szCs w:val="28"/>
        </w:rPr>
        <w:t>пециалисты крупных пермских предприятий: инженеры, дизайнеры, рабочие, программисты</w:t>
      </w:r>
      <w:r>
        <w:rPr>
          <w:rFonts w:ascii="Times New Roman" w:hAnsi="Times New Roman" w:cs="Times New Roman"/>
          <w:sz w:val="28"/>
          <w:szCs w:val="28"/>
        </w:rPr>
        <w:t>,</w:t>
      </w:r>
      <w:r w:rsidR="00861035" w:rsidRPr="0064267E">
        <w:rPr>
          <w:rFonts w:ascii="Times New Roman" w:hAnsi="Times New Roman" w:cs="Times New Roman"/>
          <w:sz w:val="28"/>
          <w:szCs w:val="28"/>
        </w:rPr>
        <w:t xml:space="preserve"> работают с </w:t>
      </w:r>
      <w:proofErr w:type="gramStart"/>
      <w:r w:rsidR="00861035" w:rsidRPr="0064267E">
        <w:rPr>
          <w:rFonts w:ascii="Times New Roman" w:hAnsi="Times New Roman" w:cs="Times New Roman"/>
          <w:sz w:val="28"/>
          <w:szCs w:val="28"/>
        </w:rPr>
        <w:t>детьми</w:t>
      </w:r>
      <w:proofErr w:type="gramEnd"/>
      <w:r w:rsidR="00861035" w:rsidRPr="0064267E">
        <w:rPr>
          <w:rFonts w:ascii="Times New Roman" w:hAnsi="Times New Roman" w:cs="Times New Roman"/>
          <w:sz w:val="28"/>
          <w:szCs w:val="28"/>
        </w:rPr>
        <w:t xml:space="preserve"> как в школе, так и на своем предприятии в формате профессиональных проб и практик. </w:t>
      </w:r>
      <w:r>
        <w:rPr>
          <w:rFonts w:ascii="Times New Roman" w:hAnsi="Times New Roman" w:cs="Times New Roman"/>
          <w:sz w:val="28"/>
          <w:szCs w:val="28"/>
        </w:rPr>
        <w:t>У</w:t>
      </w:r>
      <w:r w:rsidR="00861035" w:rsidRPr="0064267E">
        <w:rPr>
          <w:rFonts w:ascii="Times New Roman" w:hAnsi="Times New Roman" w:cs="Times New Roman"/>
          <w:sz w:val="28"/>
          <w:szCs w:val="28"/>
        </w:rPr>
        <w:t xml:space="preserve"> детей уже на школьном уровне формируются не только теоретические знания, но и практические навыки. Действующая модель вовлечения предприятий города в управление общеобразовательн</w:t>
      </w:r>
      <w:r>
        <w:rPr>
          <w:rFonts w:ascii="Times New Roman" w:hAnsi="Times New Roman" w:cs="Times New Roman"/>
          <w:sz w:val="28"/>
          <w:szCs w:val="28"/>
        </w:rPr>
        <w:t>ыми</w:t>
      </w:r>
      <w:r w:rsidR="00861035" w:rsidRPr="0064267E">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861035" w:rsidRPr="0064267E">
        <w:rPr>
          <w:rFonts w:ascii="Times New Roman" w:hAnsi="Times New Roman" w:cs="Times New Roman"/>
          <w:sz w:val="28"/>
          <w:szCs w:val="28"/>
        </w:rPr>
        <w:t xml:space="preserve"> в обновление образовательных программы полностью соответствует национальному проекту «Образование».</w:t>
      </w:r>
    </w:p>
    <w:p w14:paraId="7C25823F" w14:textId="2F4E31F0" w:rsidR="00861035" w:rsidRPr="0064267E" w:rsidRDefault="00861035" w:rsidP="0064267E">
      <w:pPr>
        <w:spacing w:after="0" w:line="240" w:lineRule="auto"/>
        <w:ind w:firstLine="709"/>
        <w:jc w:val="both"/>
        <w:rPr>
          <w:rFonts w:ascii="Times New Roman" w:hAnsi="Times New Roman" w:cs="Times New Roman"/>
          <w:sz w:val="28"/>
          <w:szCs w:val="28"/>
        </w:rPr>
      </w:pPr>
      <w:r w:rsidRPr="0064267E">
        <w:rPr>
          <w:rFonts w:ascii="Times New Roman" w:hAnsi="Times New Roman" w:cs="Times New Roman"/>
          <w:sz w:val="28"/>
          <w:szCs w:val="28"/>
        </w:rPr>
        <w:t xml:space="preserve">Примером участия граждан в формировании среды, благоприятной для роста и развития детей, является </w:t>
      </w:r>
      <w:r w:rsidR="0085348B" w:rsidRPr="0064267E">
        <w:rPr>
          <w:rFonts w:ascii="Times New Roman" w:hAnsi="Times New Roman" w:cs="Times New Roman"/>
          <w:sz w:val="28"/>
          <w:szCs w:val="28"/>
        </w:rPr>
        <w:t>программа «</w:t>
      </w:r>
      <w:proofErr w:type="gramStart"/>
      <w:r w:rsidR="0085348B" w:rsidRPr="0064267E">
        <w:rPr>
          <w:rFonts w:ascii="Times New Roman" w:hAnsi="Times New Roman" w:cs="Times New Roman"/>
          <w:sz w:val="28"/>
          <w:szCs w:val="28"/>
        </w:rPr>
        <w:t>Инициативное</w:t>
      </w:r>
      <w:proofErr w:type="gramEnd"/>
      <w:r w:rsidR="0085348B" w:rsidRPr="0064267E">
        <w:rPr>
          <w:rFonts w:ascii="Times New Roman" w:hAnsi="Times New Roman" w:cs="Times New Roman"/>
          <w:sz w:val="28"/>
          <w:szCs w:val="28"/>
        </w:rPr>
        <w:t xml:space="preserve"> бюджетирование»</w:t>
      </w:r>
      <w:r w:rsidRPr="0064267E">
        <w:rPr>
          <w:rFonts w:ascii="Times New Roman" w:hAnsi="Times New Roman" w:cs="Times New Roman"/>
          <w:sz w:val="28"/>
          <w:szCs w:val="28"/>
        </w:rPr>
        <w:t xml:space="preserve"> города </w:t>
      </w:r>
      <w:r w:rsidRPr="0064267E">
        <w:rPr>
          <w:rFonts w:ascii="Times New Roman" w:hAnsi="Times New Roman" w:cs="Times New Roman"/>
          <w:b/>
          <w:sz w:val="28"/>
          <w:szCs w:val="28"/>
        </w:rPr>
        <w:t>Ижевск</w:t>
      </w:r>
      <w:r w:rsidR="0085348B">
        <w:rPr>
          <w:rFonts w:ascii="Times New Roman" w:hAnsi="Times New Roman" w:cs="Times New Roman"/>
          <w:b/>
          <w:sz w:val="28"/>
          <w:szCs w:val="28"/>
        </w:rPr>
        <w:t>а</w:t>
      </w:r>
      <w:r w:rsidRPr="0064267E">
        <w:rPr>
          <w:rFonts w:ascii="Times New Roman" w:hAnsi="Times New Roman" w:cs="Times New Roman"/>
          <w:sz w:val="28"/>
          <w:szCs w:val="28"/>
        </w:rPr>
        <w:t xml:space="preserve">. </w:t>
      </w:r>
      <w:proofErr w:type="gramStart"/>
      <w:r w:rsidR="0085348B">
        <w:rPr>
          <w:rFonts w:ascii="Times New Roman" w:hAnsi="Times New Roman" w:cs="Times New Roman"/>
          <w:sz w:val="28"/>
          <w:szCs w:val="28"/>
        </w:rPr>
        <w:t>В</w:t>
      </w:r>
      <w:r w:rsidRPr="0064267E">
        <w:rPr>
          <w:rFonts w:ascii="Times New Roman" w:hAnsi="Times New Roman" w:cs="Times New Roman"/>
          <w:sz w:val="28"/>
          <w:szCs w:val="28"/>
        </w:rPr>
        <w:t xml:space="preserve"> рамках программы </w:t>
      </w:r>
      <w:r w:rsidR="0085348B">
        <w:rPr>
          <w:rFonts w:ascii="Times New Roman" w:hAnsi="Times New Roman" w:cs="Times New Roman"/>
          <w:sz w:val="28"/>
          <w:szCs w:val="28"/>
        </w:rPr>
        <w:t xml:space="preserve">собрание жителей города </w:t>
      </w:r>
      <w:r w:rsidRPr="0064267E">
        <w:rPr>
          <w:rFonts w:ascii="Times New Roman" w:hAnsi="Times New Roman" w:cs="Times New Roman"/>
          <w:sz w:val="28"/>
          <w:szCs w:val="28"/>
        </w:rPr>
        <w:t>единогласно поддержало проект «Детский сад - территория здоровья» по ремонту плавательного бассейна в детском саду №171</w:t>
      </w:r>
      <w:r w:rsidR="0085348B">
        <w:rPr>
          <w:rFonts w:ascii="Times New Roman" w:hAnsi="Times New Roman" w:cs="Times New Roman"/>
          <w:sz w:val="28"/>
          <w:szCs w:val="28"/>
        </w:rPr>
        <w:t>, который представлен на конкурс в</w:t>
      </w:r>
      <w:r w:rsidRPr="0064267E">
        <w:rPr>
          <w:rFonts w:ascii="Times New Roman" w:hAnsi="Times New Roman" w:cs="Times New Roman"/>
          <w:sz w:val="28"/>
          <w:szCs w:val="28"/>
        </w:rPr>
        <w:t xml:space="preserve"> рамках </w:t>
      </w:r>
      <w:r w:rsidR="0085348B" w:rsidRPr="0085348B">
        <w:rPr>
          <w:rFonts w:ascii="Times New Roman" w:hAnsi="Times New Roman" w:cs="Times New Roman"/>
          <w:sz w:val="28"/>
          <w:szCs w:val="28"/>
        </w:rPr>
        <w:t>программ</w:t>
      </w:r>
      <w:r w:rsidR="0085348B">
        <w:rPr>
          <w:rFonts w:ascii="Times New Roman" w:hAnsi="Times New Roman" w:cs="Times New Roman"/>
          <w:sz w:val="28"/>
          <w:szCs w:val="28"/>
        </w:rPr>
        <w:t>ы</w:t>
      </w:r>
      <w:r w:rsidR="0085348B" w:rsidRPr="0085348B">
        <w:rPr>
          <w:rFonts w:ascii="Times New Roman" w:hAnsi="Times New Roman" w:cs="Times New Roman"/>
          <w:sz w:val="28"/>
          <w:szCs w:val="28"/>
        </w:rPr>
        <w:t xml:space="preserve"> «Инициативное бюджетирование»</w:t>
      </w:r>
      <w:r w:rsidR="0085348B">
        <w:rPr>
          <w:rFonts w:ascii="Times New Roman" w:hAnsi="Times New Roman" w:cs="Times New Roman"/>
          <w:sz w:val="28"/>
          <w:szCs w:val="28"/>
        </w:rPr>
        <w:t xml:space="preserve"> для получения средств</w:t>
      </w:r>
      <w:r w:rsidRPr="0064267E">
        <w:rPr>
          <w:rFonts w:ascii="Times New Roman" w:hAnsi="Times New Roman" w:cs="Times New Roman"/>
          <w:sz w:val="28"/>
          <w:szCs w:val="28"/>
        </w:rPr>
        <w:t xml:space="preserve"> из республиканского и городского бюджетов</w:t>
      </w:r>
      <w:r w:rsidR="0085348B">
        <w:rPr>
          <w:rFonts w:ascii="Times New Roman" w:hAnsi="Times New Roman" w:cs="Times New Roman"/>
          <w:sz w:val="28"/>
          <w:szCs w:val="28"/>
        </w:rPr>
        <w:t>.</w:t>
      </w:r>
      <w:proofErr w:type="gramEnd"/>
      <w:r w:rsidR="0085348B">
        <w:rPr>
          <w:rFonts w:ascii="Times New Roman" w:hAnsi="Times New Roman" w:cs="Times New Roman"/>
          <w:sz w:val="28"/>
          <w:szCs w:val="28"/>
        </w:rPr>
        <w:t xml:space="preserve"> </w:t>
      </w:r>
      <w:r w:rsidRPr="0064267E">
        <w:rPr>
          <w:rFonts w:ascii="Times New Roman" w:hAnsi="Times New Roman" w:cs="Times New Roman"/>
          <w:sz w:val="28"/>
          <w:szCs w:val="28"/>
        </w:rPr>
        <w:t xml:space="preserve"> </w:t>
      </w:r>
      <w:r w:rsidR="0085348B">
        <w:rPr>
          <w:rFonts w:ascii="Times New Roman" w:hAnsi="Times New Roman" w:cs="Times New Roman"/>
          <w:sz w:val="28"/>
          <w:szCs w:val="28"/>
        </w:rPr>
        <w:t>В случае победы на конкурсе ж</w:t>
      </w:r>
      <w:r w:rsidRPr="0064267E">
        <w:rPr>
          <w:rFonts w:ascii="Times New Roman" w:hAnsi="Times New Roman" w:cs="Times New Roman"/>
          <w:sz w:val="28"/>
          <w:szCs w:val="28"/>
        </w:rPr>
        <w:t>ители и спонсоры также внесут свой вклад.</w:t>
      </w:r>
    </w:p>
    <w:p w14:paraId="46029715" w14:textId="4B9EF0DA" w:rsidR="00861035" w:rsidRPr="0064267E" w:rsidRDefault="00861035" w:rsidP="0064267E">
      <w:pPr>
        <w:spacing w:after="0" w:line="240" w:lineRule="auto"/>
        <w:ind w:firstLine="709"/>
        <w:jc w:val="both"/>
        <w:rPr>
          <w:rFonts w:ascii="Times New Roman" w:hAnsi="Times New Roman" w:cs="Times New Roman"/>
          <w:sz w:val="28"/>
          <w:szCs w:val="28"/>
        </w:rPr>
      </w:pPr>
      <w:r w:rsidRPr="0064267E">
        <w:rPr>
          <w:rFonts w:ascii="Times New Roman" w:hAnsi="Times New Roman" w:cs="Times New Roman"/>
          <w:sz w:val="28"/>
          <w:szCs w:val="28"/>
        </w:rPr>
        <w:t>В Ижевске в 2019 году благоустроены пять общественных пространств - Центральная площадь, скверы Птичий и Рябиновый, сквер им. М.Т.</w:t>
      </w:r>
      <w:r w:rsidR="005C76DA">
        <w:rPr>
          <w:rFonts w:ascii="Times New Roman" w:hAnsi="Times New Roman" w:cs="Times New Roman"/>
          <w:sz w:val="28"/>
          <w:szCs w:val="28"/>
        </w:rPr>
        <w:t> </w:t>
      </w:r>
      <w:r w:rsidRPr="0064267E">
        <w:rPr>
          <w:rFonts w:ascii="Times New Roman" w:hAnsi="Times New Roman" w:cs="Times New Roman"/>
          <w:sz w:val="28"/>
          <w:szCs w:val="28"/>
        </w:rPr>
        <w:t xml:space="preserve">Калашникова и сквер Оружейника Драгунова. Все территории обустраивались </w:t>
      </w:r>
      <w:r w:rsidR="00991B52">
        <w:rPr>
          <w:rFonts w:ascii="Times New Roman" w:hAnsi="Times New Roman" w:cs="Times New Roman"/>
          <w:sz w:val="28"/>
          <w:szCs w:val="28"/>
        </w:rPr>
        <w:t xml:space="preserve">с учетом пожеланий </w:t>
      </w:r>
      <w:r w:rsidRPr="0064267E">
        <w:rPr>
          <w:rFonts w:ascii="Times New Roman" w:hAnsi="Times New Roman" w:cs="Times New Roman"/>
          <w:sz w:val="28"/>
          <w:szCs w:val="28"/>
        </w:rPr>
        <w:t>горожан. При участии Центра развития городской среды и дизайна проводились встречи с жителями, которые высказывали свои пожелания, принимали активное участие в разработке проектов. Например, главной задачей при проектировании сквера Оружейника Драгунова стало восстановление связей между городской и природной средой. В сквере обустроена площадь - амфитеатр, которая может использоваться для проведения массовых мероприятий, открытых уроков для школьников, лекций на открытом воздухе и спортивных сборов, а также для отдыха и проведения досуга. Рядом с амфитеатром располагается спортивная зона с волейбольной площадкой и столами для пинг-понга. Оборудована специальная детская площадка с несколькими игровыми зонами</w:t>
      </w:r>
      <w:r w:rsidR="00991B52">
        <w:rPr>
          <w:rFonts w:ascii="Times New Roman" w:hAnsi="Times New Roman" w:cs="Times New Roman"/>
          <w:sz w:val="28"/>
          <w:szCs w:val="28"/>
        </w:rPr>
        <w:t>.</w:t>
      </w:r>
      <w:r w:rsidRPr="0064267E">
        <w:rPr>
          <w:rFonts w:ascii="Times New Roman" w:hAnsi="Times New Roman" w:cs="Times New Roman"/>
          <w:sz w:val="28"/>
          <w:szCs w:val="28"/>
        </w:rPr>
        <w:t xml:space="preserve"> Так, общими усилиями в городе создается среда, благоприятная для роста и развития подрастающего поколения, комфортная для горожан всех возрастов. </w:t>
      </w:r>
    </w:p>
    <w:p w14:paraId="6C6AE58E" w14:textId="77777777" w:rsidR="00861035" w:rsidRPr="0064267E" w:rsidRDefault="00861035" w:rsidP="0064267E">
      <w:pPr>
        <w:spacing w:after="0" w:line="240" w:lineRule="auto"/>
        <w:ind w:firstLine="709"/>
        <w:jc w:val="both"/>
        <w:rPr>
          <w:rFonts w:ascii="Times New Roman" w:hAnsi="Times New Roman" w:cs="Times New Roman"/>
          <w:sz w:val="28"/>
          <w:szCs w:val="28"/>
        </w:rPr>
      </w:pPr>
    </w:p>
    <w:p w14:paraId="510AEDB3" w14:textId="77777777" w:rsidR="000D04CD" w:rsidRPr="0064267E" w:rsidRDefault="000D04CD" w:rsidP="0064267E">
      <w:pPr>
        <w:spacing w:after="0" w:line="240" w:lineRule="auto"/>
        <w:ind w:firstLine="709"/>
        <w:jc w:val="both"/>
        <w:rPr>
          <w:rFonts w:ascii="Times New Roman" w:hAnsi="Times New Roman" w:cs="Times New Roman"/>
          <w:sz w:val="28"/>
          <w:szCs w:val="28"/>
        </w:rPr>
      </w:pPr>
    </w:p>
    <w:p w14:paraId="4890FFF0" w14:textId="6D740C04" w:rsidR="005B7F38" w:rsidRDefault="00CD7406" w:rsidP="000D04CD">
      <w:pPr>
        <w:pStyle w:val="Default"/>
        <w:ind w:firstLine="709"/>
        <w:jc w:val="both"/>
        <w:rPr>
          <w:color w:val="000000" w:themeColor="text1"/>
          <w:sz w:val="28"/>
          <w:szCs w:val="28"/>
        </w:rPr>
      </w:pPr>
      <w:r>
        <w:rPr>
          <w:color w:val="000000" w:themeColor="text1"/>
          <w:sz w:val="28"/>
          <w:szCs w:val="28"/>
        </w:rPr>
        <w:t>На основе</w:t>
      </w:r>
      <w:r w:rsidR="005B7F38" w:rsidRPr="000D04CD">
        <w:rPr>
          <w:color w:val="000000" w:themeColor="text1"/>
          <w:sz w:val="28"/>
          <w:szCs w:val="28"/>
        </w:rPr>
        <w:t xml:space="preserve"> материалов, поступивших от городов-участников, были </w:t>
      </w:r>
      <w:r w:rsidR="00353EB1" w:rsidRPr="000D04CD">
        <w:rPr>
          <w:color w:val="000000" w:themeColor="text1"/>
          <w:sz w:val="28"/>
          <w:szCs w:val="28"/>
        </w:rPr>
        <w:t xml:space="preserve">также </w:t>
      </w:r>
      <w:r w:rsidR="005B7F38" w:rsidRPr="000D04CD">
        <w:rPr>
          <w:color w:val="000000" w:themeColor="text1"/>
          <w:sz w:val="28"/>
          <w:szCs w:val="28"/>
        </w:rPr>
        <w:t xml:space="preserve">сделаны следующие </w:t>
      </w:r>
      <w:r w:rsidR="00353EB1" w:rsidRPr="000D04CD">
        <w:rPr>
          <w:color w:val="000000" w:themeColor="text1"/>
          <w:sz w:val="28"/>
          <w:szCs w:val="28"/>
        </w:rPr>
        <w:t xml:space="preserve">общие </w:t>
      </w:r>
      <w:r w:rsidR="005B7F38" w:rsidRPr="000D04CD">
        <w:rPr>
          <w:color w:val="000000" w:themeColor="text1"/>
          <w:sz w:val="28"/>
          <w:szCs w:val="28"/>
        </w:rPr>
        <w:t>выводы:</w:t>
      </w:r>
    </w:p>
    <w:p w14:paraId="06E5E8C0" w14:textId="77777777" w:rsidR="00D900D1" w:rsidRPr="00D900D1" w:rsidRDefault="00D900D1" w:rsidP="000D04CD">
      <w:pPr>
        <w:pStyle w:val="Default"/>
        <w:ind w:firstLine="709"/>
        <w:jc w:val="both"/>
        <w:rPr>
          <w:color w:val="000000" w:themeColor="text1"/>
          <w:sz w:val="16"/>
          <w:szCs w:val="16"/>
        </w:rPr>
      </w:pPr>
    </w:p>
    <w:p w14:paraId="311BF078" w14:textId="77777777" w:rsidR="00B53475" w:rsidRDefault="000D04CD" w:rsidP="00B53475">
      <w:pPr>
        <w:pStyle w:val="Default"/>
        <w:ind w:firstLine="709"/>
        <w:jc w:val="both"/>
        <w:rPr>
          <w:sz w:val="28"/>
          <w:szCs w:val="28"/>
        </w:rPr>
      </w:pPr>
      <w:r w:rsidRPr="000D04CD">
        <w:rPr>
          <w:color w:val="000000" w:themeColor="text1"/>
          <w:sz w:val="28"/>
          <w:szCs w:val="28"/>
        </w:rPr>
        <w:t>1</w:t>
      </w:r>
      <w:r w:rsidR="00DA083F" w:rsidRPr="000D04CD">
        <w:rPr>
          <w:color w:val="000000" w:themeColor="text1"/>
          <w:sz w:val="28"/>
          <w:szCs w:val="28"/>
        </w:rPr>
        <w:t xml:space="preserve">. </w:t>
      </w:r>
      <w:r w:rsidR="00B53475">
        <w:rPr>
          <w:sz w:val="28"/>
          <w:szCs w:val="28"/>
        </w:rPr>
        <w:t>В каждом муниципальном образовании,</w:t>
      </w:r>
      <w:r w:rsidR="00B53475" w:rsidRPr="00DE3692">
        <w:rPr>
          <w:sz w:val="28"/>
          <w:szCs w:val="28"/>
        </w:rPr>
        <w:t xml:space="preserve"> </w:t>
      </w:r>
      <w:r w:rsidR="00B53475">
        <w:rPr>
          <w:sz w:val="28"/>
          <w:szCs w:val="28"/>
        </w:rPr>
        <w:t>заявившемся на конкурс, работает слаженная команда специалистов, создана определенная система работы, которая тем или иным образом способствует созданию благоприятных условий для решения задач демографии и воспитания детей. Из рассмотренных материалов видно, что администрации муниципальных образований уделяют большое внимание инфраструктуре детства и материнства, готовы оказать помощь семьям, воспитывающим детей.</w:t>
      </w:r>
    </w:p>
    <w:p w14:paraId="39760FCC" w14:textId="77777777" w:rsidR="00D900D1" w:rsidRPr="00D900D1" w:rsidRDefault="00D900D1" w:rsidP="00B53475">
      <w:pPr>
        <w:pStyle w:val="Default"/>
        <w:ind w:firstLine="709"/>
        <w:jc w:val="both"/>
        <w:rPr>
          <w:sz w:val="16"/>
          <w:szCs w:val="16"/>
        </w:rPr>
      </w:pPr>
    </w:p>
    <w:p w14:paraId="55B5D541" w14:textId="4B1822D8" w:rsidR="00DA083F" w:rsidRPr="00A1013C" w:rsidRDefault="000D04CD" w:rsidP="00B53475">
      <w:pPr>
        <w:pStyle w:val="Default"/>
        <w:ind w:firstLine="709"/>
        <w:jc w:val="both"/>
        <w:rPr>
          <w:color w:val="000000" w:themeColor="text1"/>
          <w:sz w:val="28"/>
          <w:szCs w:val="28"/>
        </w:rPr>
      </w:pPr>
      <w:r w:rsidRPr="00A1013C">
        <w:rPr>
          <w:rFonts w:eastAsia="Times New Roman"/>
          <w:color w:val="000000" w:themeColor="text1"/>
          <w:sz w:val="28"/>
          <w:szCs w:val="28"/>
        </w:rPr>
        <w:t>2</w:t>
      </w:r>
      <w:r w:rsidR="00B025F4" w:rsidRPr="00A1013C">
        <w:rPr>
          <w:rFonts w:eastAsia="Times New Roman"/>
          <w:color w:val="000000" w:themeColor="text1"/>
          <w:sz w:val="28"/>
          <w:szCs w:val="28"/>
        </w:rPr>
        <w:t xml:space="preserve">. </w:t>
      </w:r>
      <w:r w:rsidR="00187616" w:rsidRPr="00A1013C">
        <w:rPr>
          <w:color w:val="000000" w:themeColor="text1"/>
          <w:sz w:val="28"/>
          <w:szCs w:val="28"/>
        </w:rPr>
        <w:t>Н</w:t>
      </w:r>
      <w:r w:rsidR="00481A3E" w:rsidRPr="00A1013C">
        <w:rPr>
          <w:color w:val="000000" w:themeColor="text1"/>
          <w:sz w:val="28"/>
          <w:szCs w:val="28"/>
        </w:rPr>
        <w:t>алаживание эффективного межведомственного взаимодействия</w:t>
      </w:r>
      <w:r w:rsidR="00187616" w:rsidRPr="00A1013C">
        <w:rPr>
          <w:color w:val="000000" w:themeColor="text1"/>
          <w:sz w:val="28"/>
          <w:szCs w:val="28"/>
        </w:rPr>
        <w:t xml:space="preserve"> </w:t>
      </w:r>
      <w:r w:rsidR="00B53475">
        <w:rPr>
          <w:color w:val="000000" w:themeColor="text1"/>
          <w:sz w:val="28"/>
          <w:szCs w:val="28"/>
        </w:rPr>
        <w:t xml:space="preserve">по-прежнему </w:t>
      </w:r>
      <w:r w:rsidR="004F31FC" w:rsidRPr="00A1013C">
        <w:rPr>
          <w:color w:val="000000" w:themeColor="text1"/>
          <w:sz w:val="28"/>
          <w:szCs w:val="28"/>
        </w:rPr>
        <w:t>продолжа</w:t>
      </w:r>
      <w:r w:rsidR="008216E1" w:rsidRPr="00A1013C">
        <w:rPr>
          <w:color w:val="000000" w:themeColor="text1"/>
          <w:sz w:val="28"/>
          <w:szCs w:val="28"/>
        </w:rPr>
        <w:t>е</w:t>
      </w:r>
      <w:r w:rsidR="004F31FC" w:rsidRPr="00A1013C">
        <w:rPr>
          <w:color w:val="000000" w:themeColor="text1"/>
          <w:sz w:val="28"/>
          <w:szCs w:val="28"/>
        </w:rPr>
        <w:t xml:space="preserve">т оставаться </w:t>
      </w:r>
      <w:r w:rsidR="00187616" w:rsidRPr="00A1013C">
        <w:rPr>
          <w:color w:val="000000" w:themeColor="text1"/>
          <w:sz w:val="28"/>
          <w:szCs w:val="28"/>
        </w:rPr>
        <w:t xml:space="preserve">залогом успешного решения социальных проблем городов. </w:t>
      </w:r>
      <w:r w:rsidR="005A5214" w:rsidRPr="00A1013C">
        <w:rPr>
          <w:color w:val="000000" w:themeColor="text1"/>
          <w:sz w:val="28"/>
          <w:szCs w:val="28"/>
        </w:rPr>
        <w:t>В отчетности многих городов прослеживается развитие интеграции всех органов местного управления и служб</w:t>
      </w:r>
      <w:r w:rsidR="00565452">
        <w:rPr>
          <w:color w:val="000000" w:themeColor="text1"/>
          <w:sz w:val="28"/>
          <w:szCs w:val="28"/>
        </w:rPr>
        <w:t>.</w:t>
      </w:r>
      <w:r w:rsidR="005A5214" w:rsidRPr="00A1013C">
        <w:rPr>
          <w:color w:val="000000" w:themeColor="text1"/>
          <w:sz w:val="28"/>
          <w:szCs w:val="28"/>
        </w:rPr>
        <w:t xml:space="preserve"> </w:t>
      </w:r>
      <w:r w:rsidR="00565452">
        <w:rPr>
          <w:color w:val="000000" w:themeColor="text1"/>
          <w:sz w:val="28"/>
          <w:szCs w:val="28"/>
        </w:rPr>
        <w:t>В</w:t>
      </w:r>
      <w:r w:rsidR="005A5214" w:rsidRPr="00A1013C">
        <w:rPr>
          <w:color w:val="000000" w:themeColor="text1"/>
          <w:sz w:val="28"/>
          <w:szCs w:val="28"/>
        </w:rPr>
        <w:t>ыявление и сопровождение семей группы риска все чаще проводится на основе совместной работы органов опеки и попечительства, организаций образования и здравоохранения, учреждений социального обслуживания и культуры, волонтеров.</w:t>
      </w:r>
    </w:p>
    <w:p w14:paraId="79B5038C" w14:textId="1EBCE1AD" w:rsidR="00187616" w:rsidRDefault="00DA083F" w:rsidP="000D04CD">
      <w:pPr>
        <w:pStyle w:val="Default"/>
        <w:ind w:firstLine="709"/>
        <w:jc w:val="both"/>
        <w:rPr>
          <w:color w:val="000000" w:themeColor="text1"/>
          <w:sz w:val="28"/>
          <w:szCs w:val="28"/>
        </w:rPr>
      </w:pPr>
      <w:r w:rsidRPr="00A1013C">
        <w:rPr>
          <w:color w:val="000000" w:themeColor="text1"/>
          <w:sz w:val="28"/>
          <w:szCs w:val="28"/>
        </w:rPr>
        <w:t>Во всех городах, демонстрирующих результативность работы по решению острых социальных проблем, в решении социальных проблем активно участ</w:t>
      </w:r>
      <w:r w:rsidR="00B53475">
        <w:rPr>
          <w:color w:val="000000" w:themeColor="text1"/>
          <w:sz w:val="28"/>
          <w:szCs w:val="28"/>
        </w:rPr>
        <w:t>вуют СО НКО и предприниматели.</w:t>
      </w:r>
    </w:p>
    <w:p w14:paraId="5F0A20E8" w14:textId="77777777" w:rsidR="00D900D1" w:rsidRPr="00D900D1" w:rsidRDefault="00D900D1" w:rsidP="000D04CD">
      <w:pPr>
        <w:pStyle w:val="Default"/>
        <w:ind w:firstLine="709"/>
        <w:jc w:val="both"/>
        <w:rPr>
          <w:color w:val="000000" w:themeColor="text1"/>
          <w:sz w:val="16"/>
          <w:szCs w:val="16"/>
        </w:rPr>
      </w:pPr>
    </w:p>
    <w:p w14:paraId="40B7F5DD" w14:textId="6A414503" w:rsidR="0077788A" w:rsidRDefault="000D04CD" w:rsidP="000D04CD">
      <w:pPr>
        <w:pStyle w:val="Default"/>
        <w:ind w:firstLine="709"/>
        <w:jc w:val="both"/>
        <w:rPr>
          <w:color w:val="000000" w:themeColor="text1"/>
          <w:sz w:val="28"/>
          <w:szCs w:val="28"/>
        </w:rPr>
      </w:pPr>
      <w:r>
        <w:rPr>
          <w:color w:val="000000" w:themeColor="text1"/>
          <w:sz w:val="28"/>
          <w:szCs w:val="28"/>
        </w:rPr>
        <w:t>3</w:t>
      </w:r>
      <w:r w:rsidR="0077788A" w:rsidRPr="00353EB1">
        <w:rPr>
          <w:color w:val="000000" w:themeColor="text1"/>
          <w:sz w:val="28"/>
          <w:szCs w:val="28"/>
        </w:rPr>
        <w:t xml:space="preserve">. </w:t>
      </w:r>
      <w:r w:rsidR="00B53475" w:rsidRPr="00B53475">
        <w:rPr>
          <w:color w:val="000000" w:themeColor="text1"/>
          <w:sz w:val="28"/>
          <w:szCs w:val="28"/>
        </w:rPr>
        <w:t xml:space="preserve">Участие в конкурсе позволило муниципальным образованиям проанализировать сложившуюся систему работы и представить убедительные примеры своей деятельности. </w:t>
      </w:r>
      <w:r w:rsidR="0077788A" w:rsidRPr="00353EB1">
        <w:rPr>
          <w:color w:val="000000" w:themeColor="text1"/>
          <w:sz w:val="28"/>
          <w:szCs w:val="28"/>
        </w:rPr>
        <w:t xml:space="preserve">Отчеты городов также содержат информацию </w:t>
      </w:r>
      <w:r w:rsidR="00A6230B">
        <w:rPr>
          <w:color w:val="000000" w:themeColor="text1"/>
          <w:sz w:val="28"/>
          <w:szCs w:val="28"/>
        </w:rPr>
        <w:t>по ряду тем</w:t>
      </w:r>
      <w:r w:rsidR="0077788A" w:rsidRPr="00353EB1">
        <w:rPr>
          <w:color w:val="000000" w:themeColor="text1"/>
          <w:sz w:val="28"/>
          <w:szCs w:val="28"/>
        </w:rPr>
        <w:t xml:space="preserve">, </w:t>
      </w:r>
      <w:r w:rsidR="00760D5D">
        <w:rPr>
          <w:color w:val="000000" w:themeColor="text1"/>
          <w:sz w:val="28"/>
          <w:szCs w:val="28"/>
        </w:rPr>
        <w:t>не включенн</w:t>
      </w:r>
      <w:r w:rsidR="00A6230B">
        <w:rPr>
          <w:color w:val="000000" w:themeColor="text1"/>
          <w:sz w:val="28"/>
          <w:szCs w:val="28"/>
        </w:rPr>
        <w:t>ых</w:t>
      </w:r>
      <w:r w:rsidR="00760D5D">
        <w:rPr>
          <w:color w:val="000000" w:themeColor="text1"/>
          <w:sz w:val="28"/>
          <w:szCs w:val="28"/>
        </w:rPr>
        <w:t xml:space="preserve"> в приоритетные темы конкурса</w:t>
      </w:r>
      <w:r w:rsidR="00A6230B">
        <w:rPr>
          <w:color w:val="000000" w:themeColor="text1"/>
          <w:sz w:val="28"/>
          <w:szCs w:val="28"/>
        </w:rPr>
        <w:t>.</w:t>
      </w:r>
      <w:r w:rsidR="00225D06">
        <w:rPr>
          <w:color w:val="000000" w:themeColor="text1"/>
          <w:sz w:val="28"/>
          <w:szCs w:val="28"/>
        </w:rPr>
        <w:t xml:space="preserve"> </w:t>
      </w:r>
      <w:r w:rsidR="00760D5D">
        <w:rPr>
          <w:color w:val="000000" w:themeColor="text1"/>
          <w:sz w:val="28"/>
          <w:szCs w:val="28"/>
        </w:rPr>
        <w:t xml:space="preserve"> </w:t>
      </w:r>
    </w:p>
    <w:p w14:paraId="7439236A" w14:textId="5F05E65C" w:rsidR="00B53475" w:rsidRPr="00D900D1" w:rsidRDefault="00D900D1" w:rsidP="00B53475">
      <w:pPr>
        <w:pStyle w:val="Default"/>
        <w:ind w:firstLine="709"/>
        <w:jc w:val="both"/>
        <w:rPr>
          <w:i/>
          <w:color w:val="000000" w:themeColor="text1"/>
          <w:sz w:val="28"/>
          <w:szCs w:val="28"/>
        </w:rPr>
      </w:pPr>
      <w:r w:rsidRPr="00D900D1">
        <w:rPr>
          <w:i/>
          <w:color w:val="000000" w:themeColor="text1"/>
          <w:sz w:val="28"/>
          <w:szCs w:val="28"/>
        </w:rPr>
        <w:t>о</w:t>
      </w:r>
      <w:r w:rsidR="00B53475" w:rsidRPr="00D900D1">
        <w:rPr>
          <w:i/>
          <w:color w:val="000000" w:themeColor="text1"/>
          <w:sz w:val="28"/>
          <w:szCs w:val="28"/>
        </w:rPr>
        <w:t>рганизация летнего отдыха и занятости детей</w:t>
      </w:r>
    </w:p>
    <w:p w14:paraId="03C72844" w14:textId="3DA121D1" w:rsidR="00B53475" w:rsidRPr="00B53475" w:rsidRDefault="00B53475" w:rsidP="00B53475">
      <w:pPr>
        <w:pStyle w:val="Default"/>
        <w:ind w:firstLine="709"/>
        <w:jc w:val="both"/>
        <w:rPr>
          <w:color w:val="000000" w:themeColor="text1"/>
          <w:sz w:val="28"/>
          <w:szCs w:val="28"/>
        </w:rPr>
      </w:pPr>
      <w:r>
        <w:rPr>
          <w:color w:val="000000" w:themeColor="text1"/>
          <w:sz w:val="28"/>
          <w:szCs w:val="28"/>
        </w:rPr>
        <w:t>В</w:t>
      </w:r>
      <w:r w:rsidRPr="00B53475">
        <w:rPr>
          <w:color w:val="000000" w:themeColor="text1"/>
          <w:sz w:val="28"/>
          <w:szCs w:val="28"/>
        </w:rPr>
        <w:t xml:space="preserve"> 76,2% муниципальных образований сложилась система организации летнего отдыха детей. Конкурс дал толчок городам-участникам обратить внимание на тех детей, кто не охвачен коллективными формами отдыха или нуждается в трудоустройстве. Немаловажную роль в этом сыграло межведомственное взаимодействие, выстроенное в муниципальных образованиях. Так </w:t>
      </w:r>
      <w:r w:rsidRPr="00B53475">
        <w:rPr>
          <w:b/>
          <w:color w:val="000000" w:themeColor="text1"/>
          <w:sz w:val="28"/>
          <w:szCs w:val="28"/>
        </w:rPr>
        <w:t>в Белоярском районе</w:t>
      </w:r>
      <w:r w:rsidRPr="00B53475">
        <w:rPr>
          <w:color w:val="000000" w:themeColor="text1"/>
          <w:sz w:val="28"/>
          <w:szCs w:val="28"/>
        </w:rPr>
        <w:t xml:space="preserve"> каждому несовершеннолетнему гражданину, находящемуся в социально опасном положении и обратившемуся в центр занятости населения за содействием в поиске подходящей работы, выда</w:t>
      </w:r>
      <w:r w:rsidR="00565452">
        <w:rPr>
          <w:color w:val="000000" w:themeColor="text1"/>
          <w:sz w:val="28"/>
          <w:szCs w:val="28"/>
        </w:rPr>
        <w:t>в</w:t>
      </w:r>
      <w:r w:rsidR="006168F9">
        <w:rPr>
          <w:color w:val="000000" w:themeColor="text1"/>
          <w:sz w:val="28"/>
          <w:szCs w:val="28"/>
        </w:rPr>
        <w:t>а</w:t>
      </w:r>
      <w:r w:rsidR="00565452">
        <w:rPr>
          <w:color w:val="000000" w:themeColor="text1"/>
          <w:sz w:val="28"/>
          <w:szCs w:val="28"/>
        </w:rPr>
        <w:t>лось</w:t>
      </w:r>
      <w:r w:rsidRPr="00B53475">
        <w:rPr>
          <w:color w:val="000000" w:themeColor="text1"/>
          <w:sz w:val="28"/>
          <w:szCs w:val="28"/>
        </w:rPr>
        <w:t xml:space="preserve"> направление на временные работы в муниципальное казенное учреждение «Спутник», в функционал которого входи</w:t>
      </w:r>
      <w:r w:rsidR="00565452">
        <w:rPr>
          <w:color w:val="000000" w:themeColor="text1"/>
          <w:sz w:val="28"/>
          <w:szCs w:val="28"/>
        </w:rPr>
        <w:t>ло</w:t>
      </w:r>
      <w:r w:rsidRPr="00B53475">
        <w:rPr>
          <w:color w:val="000000" w:themeColor="text1"/>
          <w:sz w:val="28"/>
          <w:szCs w:val="28"/>
        </w:rPr>
        <w:t xml:space="preserve"> решение вопросов трудоустройства несовершеннолетних. По состоянию на 1 сентября 2019 года на территории Белоярского района трудоустроено 557 несовершеннолетних в возрасте от 14 до 18 лет, из них в летний период 435 человек. </w:t>
      </w:r>
    </w:p>
    <w:p w14:paraId="0A605B79" w14:textId="71AC97CA" w:rsidR="00B53475" w:rsidRPr="00B53475" w:rsidRDefault="00B53475" w:rsidP="00B53475">
      <w:pPr>
        <w:pStyle w:val="Default"/>
        <w:ind w:firstLine="709"/>
        <w:jc w:val="both"/>
        <w:rPr>
          <w:color w:val="000000" w:themeColor="text1"/>
          <w:sz w:val="28"/>
          <w:szCs w:val="28"/>
        </w:rPr>
      </w:pPr>
      <w:proofErr w:type="gramStart"/>
      <w:r w:rsidRPr="00B53475">
        <w:rPr>
          <w:color w:val="000000" w:themeColor="text1"/>
          <w:sz w:val="28"/>
          <w:szCs w:val="28"/>
        </w:rPr>
        <w:t xml:space="preserve">В городе </w:t>
      </w:r>
      <w:r w:rsidRPr="0064267E">
        <w:rPr>
          <w:b/>
          <w:color w:val="000000" w:themeColor="text1"/>
          <w:sz w:val="28"/>
          <w:szCs w:val="28"/>
        </w:rPr>
        <w:t xml:space="preserve">Изобильный </w:t>
      </w:r>
      <w:r w:rsidRPr="00B53475">
        <w:rPr>
          <w:color w:val="000000" w:themeColor="text1"/>
          <w:sz w:val="28"/>
          <w:szCs w:val="28"/>
        </w:rPr>
        <w:t xml:space="preserve">Ставропольского края в летний период  2019 года трудом было охвачено 4546 школьников, из них 390 детей, находящихся в трудной жизненной ситуации и состоящих на </w:t>
      </w:r>
      <w:proofErr w:type="spellStart"/>
      <w:r w:rsidRPr="00B53475">
        <w:rPr>
          <w:color w:val="000000" w:themeColor="text1"/>
          <w:sz w:val="28"/>
          <w:szCs w:val="28"/>
        </w:rPr>
        <w:t>внутришкольном</w:t>
      </w:r>
      <w:proofErr w:type="spellEnd"/>
      <w:r w:rsidRPr="00B53475">
        <w:rPr>
          <w:color w:val="000000" w:themeColor="text1"/>
          <w:sz w:val="28"/>
          <w:szCs w:val="28"/>
        </w:rPr>
        <w:t xml:space="preserve"> учете.</w:t>
      </w:r>
      <w:proofErr w:type="gramEnd"/>
      <w:r w:rsidRPr="00B53475">
        <w:rPr>
          <w:color w:val="000000" w:themeColor="text1"/>
          <w:sz w:val="28"/>
          <w:szCs w:val="28"/>
        </w:rPr>
        <w:t xml:space="preserve"> </w:t>
      </w:r>
      <w:r w:rsidRPr="00B53475">
        <w:rPr>
          <w:color w:val="000000" w:themeColor="text1"/>
          <w:sz w:val="28"/>
          <w:szCs w:val="28"/>
        </w:rPr>
        <w:lastRenderedPageBreak/>
        <w:t xml:space="preserve">Трудом были охвачено 55 обучающихся, состоящих на всех видах профилактического учета. </w:t>
      </w:r>
      <w:r w:rsidR="00C11F84">
        <w:rPr>
          <w:color w:val="000000" w:themeColor="text1"/>
          <w:sz w:val="28"/>
          <w:szCs w:val="28"/>
        </w:rPr>
        <w:t>Е</w:t>
      </w:r>
      <w:r w:rsidR="00C11F84" w:rsidRPr="00B53475">
        <w:rPr>
          <w:color w:val="000000" w:themeColor="text1"/>
          <w:sz w:val="28"/>
          <w:szCs w:val="28"/>
        </w:rPr>
        <w:t xml:space="preserve">жегодно увеличивается </w:t>
      </w:r>
      <w:r w:rsidR="00C11F84">
        <w:rPr>
          <w:color w:val="000000" w:themeColor="text1"/>
          <w:sz w:val="28"/>
          <w:szCs w:val="28"/>
        </w:rPr>
        <w:t>число</w:t>
      </w:r>
      <w:r w:rsidRPr="00B53475">
        <w:rPr>
          <w:color w:val="000000" w:themeColor="text1"/>
          <w:sz w:val="28"/>
          <w:szCs w:val="28"/>
        </w:rPr>
        <w:t xml:space="preserve"> детей, вовлеченных в индивидуальную трудовую занятость</w:t>
      </w:r>
      <w:r w:rsidR="00C11F84">
        <w:rPr>
          <w:color w:val="000000" w:themeColor="text1"/>
          <w:sz w:val="28"/>
          <w:szCs w:val="28"/>
        </w:rPr>
        <w:t>:</w:t>
      </w:r>
      <w:r w:rsidRPr="00B53475">
        <w:rPr>
          <w:color w:val="000000" w:themeColor="text1"/>
          <w:sz w:val="28"/>
          <w:szCs w:val="28"/>
        </w:rPr>
        <w:t xml:space="preserve"> 2017 год </w:t>
      </w:r>
      <w:r w:rsidR="00C11F84">
        <w:rPr>
          <w:color w:val="000000" w:themeColor="text1"/>
          <w:sz w:val="28"/>
          <w:szCs w:val="28"/>
        </w:rPr>
        <w:t xml:space="preserve">– </w:t>
      </w:r>
      <w:r w:rsidRPr="00B53475">
        <w:rPr>
          <w:color w:val="000000" w:themeColor="text1"/>
          <w:sz w:val="28"/>
          <w:szCs w:val="28"/>
        </w:rPr>
        <w:t>43 подростка, 2018 год – 93 подростка</w:t>
      </w:r>
      <w:r w:rsidR="00C11F84">
        <w:rPr>
          <w:color w:val="000000" w:themeColor="text1"/>
          <w:sz w:val="28"/>
          <w:szCs w:val="28"/>
        </w:rPr>
        <w:t>,</w:t>
      </w:r>
      <w:r w:rsidRPr="00B53475">
        <w:rPr>
          <w:color w:val="000000" w:themeColor="text1"/>
          <w:sz w:val="28"/>
          <w:szCs w:val="28"/>
        </w:rPr>
        <w:t xml:space="preserve"> 2019 год</w:t>
      </w:r>
      <w:r w:rsidR="00C11F84">
        <w:rPr>
          <w:color w:val="000000" w:themeColor="text1"/>
          <w:sz w:val="28"/>
          <w:szCs w:val="28"/>
        </w:rPr>
        <w:t xml:space="preserve"> – </w:t>
      </w:r>
      <w:r w:rsidRPr="00B53475">
        <w:rPr>
          <w:color w:val="000000" w:themeColor="text1"/>
          <w:sz w:val="28"/>
          <w:szCs w:val="28"/>
        </w:rPr>
        <w:t>182</w:t>
      </w:r>
      <w:r w:rsidR="00C11F84">
        <w:rPr>
          <w:color w:val="000000" w:themeColor="text1"/>
          <w:sz w:val="28"/>
          <w:szCs w:val="28"/>
        </w:rPr>
        <w:t xml:space="preserve"> подростка.</w:t>
      </w:r>
      <w:r w:rsidRPr="00B53475">
        <w:rPr>
          <w:color w:val="000000" w:themeColor="text1"/>
          <w:sz w:val="28"/>
          <w:szCs w:val="28"/>
        </w:rPr>
        <w:t xml:space="preserve"> Увеличилось и количество работодателей, трудоустроивших подростков с 35 до 40 предприятий и организаций.</w:t>
      </w:r>
    </w:p>
    <w:p w14:paraId="2DA1EF39" w14:textId="1C824849" w:rsidR="00B53475" w:rsidRPr="00B53475" w:rsidRDefault="00B53475" w:rsidP="00B53475">
      <w:pPr>
        <w:pStyle w:val="Default"/>
        <w:ind w:firstLine="709"/>
        <w:jc w:val="both"/>
        <w:rPr>
          <w:color w:val="000000" w:themeColor="text1"/>
          <w:sz w:val="28"/>
          <w:szCs w:val="28"/>
        </w:rPr>
      </w:pPr>
      <w:r>
        <w:rPr>
          <w:color w:val="000000" w:themeColor="text1"/>
          <w:sz w:val="28"/>
          <w:szCs w:val="28"/>
        </w:rPr>
        <w:t xml:space="preserve">В городе </w:t>
      </w:r>
      <w:r w:rsidRPr="0064267E">
        <w:rPr>
          <w:b/>
          <w:color w:val="000000" w:themeColor="text1"/>
          <w:sz w:val="28"/>
          <w:szCs w:val="28"/>
        </w:rPr>
        <w:t>Муравленко</w:t>
      </w:r>
      <w:r>
        <w:rPr>
          <w:color w:val="000000" w:themeColor="text1"/>
          <w:sz w:val="28"/>
          <w:szCs w:val="28"/>
        </w:rPr>
        <w:t xml:space="preserve"> </w:t>
      </w:r>
      <w:r w:rsidRPr="00B53475">
        <w:rPr>
          <w:color w:val="000000" w:themeColor="text1"/>
          <w:sz w:val="28"/>
          <w:szCs w:val="28"/>
        </w:rPr>
        <w:t>с начала 2019 года за предоставлением государственной услуги по организации временного трудоустройства несовершеннолетних граждан в службу занятости населения обратилось 483 подростка. По направлению службы занятости населения трудоустроены 472 человека</w:t>
      </w:r>
      <w:r w:rsidR="001F226E">
        <w:rPr>
          <w:color w:val="000000" w:themeColor="text1"/>
          <w:sz w:val="28"/>
          <w:szCs w:val="28"/>
        </w:rPr>
        <w:t xml:space="preserve">. </w:t>
      </w:r>
    </w:p>
    <w:p w14:paraId="38633560" w14:textId="6B9015CD" w:rsidR="00B53475" w:rsidRPr="00B53475" w:rsidRDefault="00B53475" w:rsidP="00B53475">
      <w:pPr>
        <w:pStyle w:val="Default"/>
        <w:ind w:firstLine="709"/>
        <w:jc w:val="both"/>
        <w:rPr>
          <w:color w:val="000000" w:themeColor="text1"/>
          <w:sz w:val="28"/>
          <w:szCs w:val="28"/>
        </w:rPr>
      </w:pPr>
      <w:r>
        <w:rPr>
          <w:color w:val="000000" w:themeColor="text1"/>
          <w:sz w:val="28"/>
          <w:szCs w:val="28"/>
        </w:rPr>
        <w:t xml:space="preserve">В </w:t>
      </w:r>
      <w:r w:rsidRPr="0064267E">
        <w:rPr>
          <w:b/>
          <w:color w:val="000000" w:themeColor="text1"/>
          <w:sz w:val="28"/>
          <w:szCs w:val="28"/>
        </w:rPr>
        <w:t>Кольском районе</w:t>
      </w:r>
      <w:r>
        <w:rPr>
          <w:color w:val="000000" w:themeColor="text1"/>
          <w:sz w:val="28"/>
          <w:szCs w:val="28"/>
        </w:rPr>
        <w:t xml:space="preserve"> </w:t>
      </w:r>
      <w:r w:rsidRPr="00B53475">
        <w:rPr>
          <w:color w:val="000000" w:themeColor="text1"/>
          <w:sz w:val="28"/>
          <w:szCs w:val="28"/>
        </w:rPr>
        <w:t xml:space="preserve">в рамках проведения межведомственной профилактической операции «Подросток» к трудовой занятости привлечены 140 подростков, трудоустроенных в 13 образовательных учреждений (за счет средств местного бюджета) и 48 подростков, трудоустроенных в   управляющие компании и иные организации (за счет собственных средств и средств бюджетов поселений). Всего в летний период 2019 года через ГОБУ «Межрайонный центр занятости населения Кольского района» трудоустроено 188 подростков, в том числе, 38 подростков, признанных находящимися в социально-опасном положении или, воспитывающихся в семьях, признанных находящимися в социально-опасном положении. </w:t>
      </w:r>
    </w:p>
    <w:p w14:paraId="66D2D325" w14:textId="7F3E42E6" w:rsidR="0077788A" w:rsidRPr="00D900D1" w:rsidRDefault="00D900D1" w:rsidP="000D04CD">
      <w:pPr>
        <w:pStyle w:val="Default"/>
        <w:ind w:firstLine="709"/>
        <w:jc w:val="both"/>
        <w:rPr>
          <w:i/>
          <w:color w:val="000000" w:themeColor="text1"/>
          <w:sz w:val="28"/>
          <w:szCs w:val="28"/>
        </w:rPr>
      </w:pPr>
      <w:r w:rsidRPr="00D900D1">
        <w:rPr>
          <w:i/>
          <w:color w:val="000000" w:themeColor="text1"/>
          <w:sz w:val="28"/>
          <w:szCs w:val="28"/>
        </w:rPr>
        <w:t>о</w:t>
      </w:r>
      <w:r w:rsidR="00B53475" w:rsidRPr="00D900D1">
        <w:rPr>
          <w:i/>
          <w:color w:val="000000" w:themeColor="text1"/>
          <w:sz w:val="28"/>
          <w:szCs w:val="28"/>
        </w:rPr>
        <w:t>рганизаци</w:t>
      </w:r>
      <w:r w:rsidRPr="00D900D1">
        <w:rPr>
          <w:i/>
          <w:color w:val="000000" w:themeColor="text1"/>
          <w:sz w:val="28"/>
          <w:szCs w:val="28"/>
        </w:rPr>
        <w:t>я</w:t>
      </w:r>
      <w:r w:rsidR="00B53475" w:rsidRPr="00D900D1">
        <w:rPr>
          <w:i/>
          <w:color w:val="000000" w:themeColor="text1"/>
          <w:sz w:val="28"/>
          <w:szCs w:val="28"/>
        </w:rPr>
        <w:t xml:space="preserve"> </w:t>
      </w:r>
      <w:proofErr w:type="spellStart"/>
      <w:r w:rsidR="00B53475" w:rsidRPr="00D900D1">
        <w:rPr>
          <w:i/>
          <w:color w:val="000000" w:themeColor="text1"/>
          <w:sz w:val="28"/>
          <w:szCs w:val="28"/>
        </w:rPr>
        <w:t>тьют</w:t>
      </w:r>
      <w:r w:rsidR="00A6230B" w:rsidRPr="00D900D1">
        <w:rPr>
          <w:i/>
          <w:color w:val="000000" w:themeColor="text1"/>
          <w:sz w:val="28"/>
          <w:szCs w:val="28"/>
        </w:rPr>
        <w:t>о</w:t>
      </w:r>
      <w:r w:rsidR="00B53475" w:rsidRPr="00D900D1">
        <w:rPr>
          <w:i/>
          <w:color w:val="000000" w:themeColor="text1"/>
          <w:sz w:val="28"/>
          <w:szCs w:val="28"/>
        </w:rPr>
        <w:t>рства</w:t>
      </w:r>
      <w:proofErr w:type="spellEnd"/>
      <w:r w:rsidR="00B53475" w:rsidRPr="00D900D1">
        <w:rPr>
          <w:i/>
          <w:color w:val="000000" w:themeColor="text1"/>
          <w:sz w:val="28"/>
          <w:szCs w:val="28"/>
        </w:rPr>
        <w:t xml:space="preserve"> </w:t>
      </w:r>
      <w:r w:rsidR="0077788A" w:rsidRPr="00D900D1">
        <w:rPr>
          <w:i/>
          <w:color w:val="000000" w:themeColor="text1"/>
          <w:sz w:val="28"/>
          <w:szCs w:val="28"/>
        </w:rPr>
        <w:t xml:space="preserve">в школах </w:t>
      </w:r>
    </w:p>
    <w:p w14:paraId="22AD58FD" w14:textId="5E620321" w:rsidR="00B53475" w:rsidRPr="00122F00" w:rsidRDefault="00122F00" w:rsidP="00122F00">
      <w:pPr>
        <w:pStyle w:val="Default"/>
        <w:ind w:firstLine="709"/>
        <w:jc w:val="both"/>
        <w:rPr>
          <w:color w:val="000000" w:themeColor="text1"/>
          <w:sz w:val="28"/>
          <w:szCs w:val="28"/>
        </w:rPr>
      </w:pPr>
      <w:r w:rsidRPr="00122F00">
        <w:rPr>
          <w:color w:val="000000" w:themeColor="text1"/>
          <w:sz w:val="28"/>
          <w:szCs w:val="28"/>
        </w:rPr>
        <w:t xml:space="preserve">Так, в </w:t>
      </w:r>
      <w:r w:rsidRPr="00122F00">
        <w:rPr>
          <w:b/>
          <w:color w:val="000000" w:themeColor="text1"/>
          <w:sz w:val="28"/>
          <w:szCs w:val="28"/>
        </w:rPr>
        <w:t>г.</w:t>
      </w:r>
      <w:r w:rsidR="00B53475" w:rsidRPr="00122F00">
        <w:rPr>
          <w:b/>
          <w:color w:val="000000" w:themeColor="text1"/>
          <w:sz w:val="28"/>
          <w:szCs w:val="28"/>
        </w:rPr>
        <w:t xml:space="preserve"> Новороссийск</w:t>
      </w:r>
      <w:r w:rsidR="00B53475" w:rsidRPr="00122F00">
        <w:rPr>
          <w:color w:val="000000" w:themeColor="text1"/>
          <w:sz w:val="28"/>
          <w:szCs w:val="28"/>
        </w:rPr>
        <w:t xml:space="preserve"> 17 детей с расстройствами аутистического спектра, по заключениям ПМПК, обучаются в 12 общеобразовательных организациях. Остро стоит вопрос обеспечения </w:t>
      </w:r>
      <w:proofErr w:type="spellStart"/>
      <w:r w:rsidR="00B53475" w:rsidRPr="00122F00">
        <w:rPr>
          <w:color w:val="000000" w:themeColor="text1"/>
          <w:sz w:val="28"/>
          <w:szCs w:val="28"/>
        </w:rPr>
        <w:t>тьюторами</w:t>
      </w:r>
      <w:proofErr w:type="spellEnd"/>
      <w:r w:rsidR="00B53475" w:rsidRPr="00122F00">
        <w:rPr>
          <w:color w:val="000000" w:themeColor="text1"/>
          <w:sz w:val="28"/>
          <w:szCs w:val="28"/>
        </w:rPr>
        <w:t xml:space="preserve"> учащихся, имеющих особые проблемы в развитии.</w:t>
      </w:r>
      <w:r w:rsidR="00A6230B">
        <w:rPr>
          <w:color w:val="000000" w:themeColor="text1"/>
          <w:sz w:val="28"/>
          <w:szCs w:val="28"/>
        </w:rPr>
        <w:t xml:space="preserve"> </w:t>
      </w:r>
      <w:r w:rsidR="00B53475" w:rsidRPr="00122F00">
        <w:rPr>
          <w:color w:val="000000" w:themeColor="text1"/>
          <w:sz w:val="28"/>
          <w:szCs w:val="28"/>
        </w:rPr>
        <w:t>Профессия «</w:t>
      </w:r>
      <w:proofErr w:type="spellStart"/>
      <w:r w:rsidR="00B53475" w:rsidRPr="00122F00">
        <w:rPr>
          <w:color w:val="000000" w:themeColor="text1"/>
          <w:sz w:val="28"/>
          <w:szCs w:val="28"/>
        </w:rPr>
        <w:t>тьютор</w:t>
      </w:r>
      <w:proofErr w:type="spellEnd"/>
      <w:r w:rsidR="00B53475" w:rsidRPr="00122F00">
        <w:rPr>
          <w:color w:val="000000" w:themeColor="text1"/>
          <w:sz w:val="28"/>
          <w:szCs w:val="28"/>
        </w:rPr>
        <w:t xml:space="preserve">» требует от специалистов специальной подготовки, для этого в городе сформирована база данных преподавателей, которые в настоящее проходят подготовку и переподготовку в области </w:t>
      </w:r>
      <w:proofErr w:type="spellStart"/>
      <w:r w:rsidR="00B53475" w:rsidRPr="00122F00">
        <w:rPr>
          <w:color w:val="000000" w:themeColor="text1"/>
          <w:sz w:val="28"/>
          <w:szCs w:val="28"/>
        </w:rPr>
        <w:t>тьюторства</w:t>
      </w:r>
      <w:proofErr w:type="spellEnd"/>
      <w:r w:rsidR="00B53475" w:rsidRPr="00122F00">
        <w:rPr>
          <w:color w:val="000000" w:themeColor="text1"/>
          <w:sz w:val="28"/>
          <w:szCs w:val="28"/>
        </w:rPr>
        <w:t xml:space="preserve">. </w:t>
      </w:r>
    </w:p>
    <w:p w14:paraId="659F3E8A" w14:textId="429F7944" w:rsidR="009D0FBC" w:rsidRPr="00D900D1" w:rsidRDefault="00122F00" w:rsidP="000D04CD">
      <w:pPr>
        <w:pStyle w:val="Default"/>
        <w:ind w:firstLine="709"/>
        <w:jc w:val="both"/>
        <w:rPr>
          <w:i/>
          <w:color w:val="000000" w:themeColor="text1"/>
          <w:sz w:val="28"/>
          <w:szCs w:val="28"/>
        </w:rPr>
      </w:pPr>
      <w:r w:rsidRPr="00D900D1">
        <w:rPr>
          <w:i/>
          <w:color w:val="000000" w:themeColor="text1"/>
          <w:sz w:val="28"/>
          <w:szCs w:val="28"/>
        </w:rPr>
        <w:t>информационн</w:t>
      </w:r>
      <w:r w:rsidR="00D900D1" w:rsidRPr="00D900D1">
        <w:rPr>
          <w:i/>
          <w:color w:val="000000" w:themeColor="text1"/>
          <w:sz w:val="28"/>
          <w:szCs w:val="28"/>
        </w:rPr>
        <w:t>ая</w:t>
      </w:r>
      <w:r w:rsidRPr="00D900D1">
        <w:rPr>
          <w:i/>
          <w:color w:val="000000" w:themeColor="text1"/>
          <w:sz w:val="28"/>
          <w:szCs w:val="28"/>
        </w:rPr>
        <w:t xml:space="preserve"> безопасност</w:t>
      </w:r>
      <w:r w:rsidR="00D900D1" w:rsidRPr="00D900D1">
        <w:rPr>
          <w:i/>
          <w:color w:val="000000" w:themeColor="text1"/>
          <w:sz w:val="28"/>
          <w:szCs w:val="28"/>
        </w:rPr>
        <w:t>ь</w:t>
      </w:r>
      <w:r w:rsidRPr="00D900D1">
        <w:rPr>
          <w:i/>
          <w:color w:val="000000" w:themeColor="text1"/>
          <w:sz w:val="28"/>
          <w:szCs w:val="28"/>
        </w:rPr>
        <w:t>, защит</w:t>
      </w:r>
      <w:r w:rsidR="00D900D1" w:rsidRPr="00D900D1">
        <w:rPr>
          <w:i/>
          <w:color w:val="000000" w:themeColor="text1"/>
          <w:sz w:val="28"/>
          <w:szCs w:val="28"/>
        </w:rPr>
        <w:t>а</w:t>
      </w:r>
      <w:r w:rsidRPr="00D900D1">
        <w:rPr>
          <w:i/>
          <w:color w:val="000000" w:themeColor="text1"/>
          <w:sz w:val="28"/>
          <w:szCs w:val="28"/>
        </w:rPr>
        <w:t xml:space="preserve"> персональных данных и обучение детей основам безопасного поведения в </w:t>
      </w:r>
      <w:proofErr w:type="gramStart"/>
      <w:r w:rsidRPr="00D900D1">
        <w:rPr>
          <w:i/>
          <w:color w:val="000000" w:themeColor="text1"/>
          <w:sz w:val="28"/>
          <w:szCs w:val="28"/>
        </w:rPr>
        <w:t>интернет-пространстве</w:t>
      </w:r>
      <w:proofErr w:type="gramEnd"/>
      <w:r w:rsidR="0064267E" w:rsidRPr="00D900D1">
        <w:rPr>
          <w:i/>
          <w:color w:val="000000" w:themeColor="text1"/>
          <w:sz w:val="28"/>
          <w:szCs w:val="28"/>
        </w:rPr>
        <w:t xml:space="preserve"> </w:t>
      </w:r>
    </w:p>
    <w:p w14:paraId="26F67849" w14:textId="0222EE05" w:rsidR="00122F00" w:rsidRDefault="00122F00" w:rsidP="000D04CD">
      <w:pPr>
        <w:pStyle w:val="Default"/>
        <w:ind w:firstLine="709"/>
        <w:jc w:val="both"/>
        <w:rPr>
          <w:sz w:val="28"/>
          <w:szCs w:val="28"/>
        </w:rPr>
      </w:pPr>
      <w:r>
        <w:rPr>
          <w:sz w:val="28"/>
          <w:szCs w:val="28"/>
        </w:rPr>
        <w:t xml:space="preserve">Заслуживает внимания опыт </w:t>
      </w:r>
      <w:proofErr w:type="spellStart"/>
      <w:r w:rsidRPr="0064267E">
        <w:rPr>
          <w:b/>
          <w:sz w:val="28"/>
          <w:szCs w:val="28"/>
        </w:rPr>
        <w:t>г</w:t>
      </w:r>
      <w:proofErr w:type="gramStart"/>
      <w:r w:rsidRPr="0064267E">
        <w:rPr>
          <w:b/>
          <w:sz w:val="28"/>
          <w:szCs w:val="28"/>
        </w:rPr>
        <w:t>.П</w:t>
      </w:r>
      <w:proofErr w:type="gramEnd"/>
      <w:r w:rsidRPr="0064267E">
        <w:rPr>
          <w:b/>
          <w:sz w:val="28"/>
          <w:szCs w:val="28"/>
        </w:rPr>
        <w:t>оронайска</w:t>
      </w:r>
      <w:proofErr w:type="spellEnd"/>
      <w:r w:rsidRPr="00460C8F">
        <w:rPr>
          <w:sz w:val="28"/>
          <w:szCs w:val="28"/>
        </w:rPr>
        <w:t xml:space="preserve">, </w:t>
      </w:r>
      <w:r>
        <w:rPr>
          <w:sz w:val="28"/>
          <w:szCs w:val="28"/>
        </w:rPr>
        <w:t>организовавшего</w:t>
      </w:r>
      <w:r w:rsidRPr="00460C8F">
        <w:rPr>
          <w:sz w:val="28"/>
          <w:szCs w:val="28"/>
        </w:rPr>
        <w:t xml:space="preserve"> День защиты персональных данных. Цикл мероприятий был предложен вниманию разновозрастной читательской аудитории в центральной библиотеке. При знакомстве с выставкой «Персональные данные» можно было узнать, какую информацию относят к персональным данным, какой закон обеспечивает защиту прав и свобод человека и гражданина при обработке его персональных данных. В ходе беседы «Осторожно?! Интернет» давались рекомендации по защите личной информации в интернете (социальных сетях, развлекательных сайтах и пр.). Для детской аудитории была проведена виртуальная экскурсия по сайту «</w:t>
      </w:r>
      <w:proofErr w:type="spellStart"/>
      <w:r w:rsidRPr="00460C8F">
        <w:rPr>
          <w:sz w:val="28"/>
          <w:szCs w:val="28"/>
        </w:rPr>
        <w:t>Персональныеданныедети</w:t>
      </w:r>
      <w:proofErr w:type="spellEnd"/>
      <w:r w:rsidRPr="00460C8F">
        <w:rPr>
          <w:sz w:val="28"/>
          <w:szCs w:val="28"/>
        </w:rPr>
        <w:t xml:space="preserve">»    </w:t>
      </w:r>
      <w:hyperlink r:id="rId9" w:history="1">
        <w:r w:rsidRPr="00460C8F">
          <w:rPr>
            <w:rStyle w:val="ac"/>
            <w:sz w:val="28"/>
            <w:szCs w:val="28"/>
          </w:rPr>
          <w:t>http://xn--80aalcbc2bocdadlpp9nfk.xn--d1acj3b/</w:t>
        </w:r>
      </w:hyperlink>
      <w:r w:rsidRPr="00460C8F">
        <w:rPr>
          <w:sz w:val="28"/>
          <w:szCs w:val="28"/>
        </w:rPr>
        <w:t xml:space="preserve"> . В течение дня видеоролики «Береги свои персональные данные», «Персональные данные», «Защити свои персональные данные» демонстрирова</w:t>
      </w:r>
      <w:r>
        <w:rPr>
          <w:sz w:val="28"/>
          <w:szCs w:val="28"/>
        </w:rPr>
        <w:t xml:space="preserve">лись на мониторе в библиотеке. </w:t>
      </w:r>
    </w:p>
    <w:p w14:paraId="2B0744EB" w14:textId="77777777" w:rsidR="00122F00" w:rsidRDefault="00122F00" w:rsidP="000D04CD">
      <w:pPr>
        <w:pStyle w:val="Default"/>
        <w:ind w:firstLine="709"/>
        <w:jc w:val="both"/>
        <w:rPr>
          <w:sz w:val="28"/>
          <w:szCs w:val="28"/>
        </w:rPr>
      </w:pPr>
      <w:r>
        <w:rPr>
          <w:sz w:val="28"/>
          <w:szCs w:val="28"/>
        </w:rPr>
        <w:lastRenderedPageBreak/>
        <w:t xml:space="preserve">Аналогичный опыт сотрудничества с </w:t>
      </w:r>
      <w:proofErr w:type="spellStart"/>
      <w:r>
        <w:rPr>
          <w:sz w:val="28"/>
          <w:szCs w:val="28"/>
        </w:rPr>
        <w:t>Роскомнадзором</w:t>
      </w:r>
      <w:proofErr w:type="spellEnd"/>
      <w:r>
        <w:rPr>
          <w:sz w:val="28"/>
          <w:szCs w:val="28"/>
        </w:rPr>
        <w:t xml:space="preserve"> и использование их ресурсов представлен городом </w:t>
      </w:r>
      <w:r w:rsidRPr="0064267E">
        <w:rPr>
          <w:b/>
          <w:sz w:val="28"/>
          <w:szCs w:val="28"/>
        </w:rPr>
        <w:t>Ставрополем</w:t>
      </w:r>
      <w:r>
        <w:rPr>
          <w:sz w:val="28"/>
          <w:szCs w:val="28"/>
        </w:rPr>
        <w:t>.</w:t>
      </w:r>
    </w:p>
    <w:p w14:paraId="1111E5C6" w14:textId="77777777" w:rsidR="00D900D1" w:rsidRPr="00D900D1" w:rsidRDefault="00D900D1" w:rsidP="000D04CD">
      <w:pPr>
        <w:pStyle w:val="Default"/>
        <w:ind w:firstLine="709"/>
        <w:jc w:val="both"/>
        <w:rPr>
          <w:sz w:val="16"/>
          <w:szCs w:val="16"/>
        </w:rPr>
      </w:pPr>
    </w:p>
    <w:p w14:paraId="34C6C5E6" w14:textId="61D8A9C0" w:rsidR="00122F00" w:rsidRPr="0064267E" w:rsidRDefault="00122F00" w:rsidP="00122F00">
      <w:pPr>
        <w:pStyle w:val="Default"/>
        <w:ind w:firstLine="709"/>
        <w:jc w:val="both"/>
        <w:rPr>
          <w:color w:val="000000" w:themeColor="text1"/>
          <w:sz w:val="28"/>
          <w:szCs w:val="28"/>
        </w:rPr>
      </w:pPr>
      <w:r>
        <w:rPr>
          <w:color w:val="000000" w:themeColor="text1"/>
          <w:sz w:val="28"/>
          <w:szCs w:val="28"/>
        </w:rPr>
        <w:t xml:space="preserve">4. </w:t>
      </w:r>
      <w:r w:rsidRPr="0064267E">
        <w:rPr>
          <w:color w:val="000000" w:themeColor="text1"/>
          <w:sz w:val="28"/>
          <w:szCs w:val="28"/>
        </w:rPr>
        <w:t>Конкурс «Города для детей. 2019» способствовал активизации сотрудничества городских учреждений системы социальной защиты, системы образования, некоммерческих организаций с библиотеками. Деятельность библиотек сегодня не ограничивается исключительно просветительскими функциями. Современные библиотеки становятся центрами социальной жизни во многих муниципальных образованиях, играют объединяющую роль для разных организаций, работающих с детьми.</w:t>
      </w:r>
    </w:p>
    <w:p w14:paraId="48A2D98D" w14:textId="77777777" w:rsidR="00122F00" w:rsidRPr="0064267E" w:rsidRDefault="00122F00" w:rsidP="0064267E">
      <w:pPr>
        <w:pStyle w:val="Default"/>
        <w:ind w:firstLine="709"/>
        <w:jc w:val="both"/>
        <w:rPr>
          <w:color w:val="000000" w:themeColor="text1"/>
          <w:sz w:val="28"/>
          <w:szCs w:val="28"/>
        </w:rPr>
      </w:pPr>
      <w:r w:rsidRPr="0064267E">
        <w:rPr>
          <w:color w:val="000000" w:themeColor="text1"/>
          <w:sz w:val="28"/>
          <w:szCs w:val="28"/>
        </w:rPr>
        <w:t>Пример г</w:t>
      </w:r>
      <w:r w:rsidRPr="0064267E">
        <w:rPr>
          <w:b/>
          <w:color w:val="000000" w:themeColor="text1"/>
          <w:sz w:val="28"/>
          <w:szCs w:val="28"/>
        </w:rPr>
        <w:t>. Белгорода</w:t>
      </w:r>
      <w:r w:rsidRPr="0064267E">
        <w:rPr>
          <w:color w:val="000000" w:themeColor="text1"/>
          <w:sz w:val="28"/>
          <w:szCs w:val="28"/>
        </w:rPr>
        <w:t xml:space="preserve"> подтверждает, что библиотеки стали полноправными участниками разработки инновационных программ по работе с детьми и молодежью. В этом году завершился проект Белгородской государственной детской библиотеки А.А. </w:t>
      </w:r>
      <w:proofErr w:type="spellStart"/>
      <w:r w:rsidRPr="0064267E">
        <w:rPr>
          <w:color w:val="000000" w:themeColor="text1"/>
          <w:sz w:val="28"/>
          <w:szCs w:val="28"/>
        </w:rPr>
        <w:t>Лиханова</w:t>
      </w:r>
      <w:proofErr w:type="spellEnd"/>
      <w:r w:rsidRPr="0064267E">
        <w:rPr>
          <w:color w:val="000000" w:themeColor="text1"/>
          <w:sz w:val="28"/>
          <w:szCs w:val="28"/>
        </w:rPr>
        <w:t xml:space="preserve"> «Маршруты чтения. Связь времен». Проект был направлен на организацию библиотечных читательских площадок в литературных усадьбах Белгородской области и предусматривал поисковую работу детей и создание видеорепортажей из этих усадеб.</w:t>
      </w:r>
    </w:p>
    <w:p w14:paraId="2A80DDA0" w14:textId="4FF511A0" w:rsidR="00122F00" w:rsidRPr="0064267E" w:rsidRDefault="00122F00" w:rsidP="0064267E">
      <w:pPr>
        <w:pStyle w:val="Default"/>
        <w:ind w:firstLine="709"/>
        <w:jc w:val="both"/>
        <w:rPr>
          <w:color w:val="000000" w:themeColor="text1"/>
          <w:sz w:val="28"/>
          <w:szCs w:val="28"/>
        </w:rPr>
      </w:pPr>
      <w:r w:rsidRPr="0064267E">
        <w:rPr>
          <w:color w:val="000000" w:themeColor="text1"/>
          <w:sz w:val="28"/>
          <w:szCs w:val="28"/>
        </w:rPr>
        <w:t xml:space="preserve">В </w:t>
      </w:r>
      <w:r w:rsidRPr="0064267E">
        <w:rPr>
          <w:b/>
          <w:color w:val="000000" w:themeColor="text1"/>
          <w:sz w:val="28"/>
          <w:szCs w:val="28"/>
        </w:rPr>
        <w:t>г. Архангельск</w:t>
      </w:r>
      <w:r w:rsidR="00D900D1">
        <w:rPr>
          <w:b/>
          <w:color w:val="000000" w:themeColor="text1"/>
          <w:sz w:val="28"/>
          <w:szCs w:val="28"/>
        </w:rPr>
        <w:t>е</w:t>
      </w:r>
      <w:r w:rsidRPr="0064267E">
        <w:rPr>
          <w:color w:val="000000" w:themeColor="text1"/>
          <w:sz w:val="28"/>
          <w:szCs w:val="28"/>
        </w:rPr>
        <w:t xml:space="preserve"> с целью сохранения традиций семейного чтения, развития и поддержки интереса </w:t>
      </w:r>
      <w:r w:rsidR="006B5373" w:rsidRPr="0064267E">
        <w:rPr>
          <w:color w:val="000000" w:themeColor="text1"/>
          <w:sz w:val="28"/>
          <w:szCs w:val="28"/>
        </w:rPr>
        <w:t xml:space="preserve">детей, родителей </w:t>
      </w:r>
      <w:r w:rsidRPr="0064267E">
        <w:rPr>
          <w:color w:val="000000" w:themeColor="text1"/>
          <w:sz w:val="28"/>
          <w:szCs w:val="28"/>
        </w:rPr>
        <w:t xml:space="preserve">к книге и чтению в четырех муниципальных библиотеках города Архангельска состоялся Книжный фестиваль «Читаем вместе с </w:t>
      </w:r>
      <w:proofErr w:type="spellStart"/>
      <w:r w:rsidRPr="0064267E">
        <w:rPr>
          <w:color w:val="000000" w:themeColor="text1"/>
          <w:sz w:val="28"/>
          <w:szCs w:val="28"/>
        </w:rPr>
        <w:t>Папмамбуком</w:t>
      </w:r>
      <w:proofErr w:type="spellEnd"/>
      <w:r w:rsidRPr="0064267E">
        <w:rPr>
          <w:color w:val="000000" w:themeColor="text1"/>
          <w:sz w:val="28"/>
          <w:szCs w:val="28"/>
        </w:rPr>
        <w:t xml:space="preserve">», который продемонстрировал все инновационные культурные проекты, творческий потенциал юных </w:t>
      </w:r>
      <w:proofErr w:type="spellStart"/>
      <w:r w:rsidRPr="0064267E">
        <w:rPr>
          <w:color w:val="000000" w:themeColor="text1"/>
          <w:sz w:val="28"/>
          <w:szCs w:val="28"/>
        </w:rPr>
        <w:t>архангелогородцев</w:t>
      </w:r>
      <w:proofErr w:type="spellEnd"/>
      <w:r w:rsidRPr="0064267E">
        <w:rPr>
          <w:color w:val="000000" w:themeColor="text1"/>
          <w:sz w:val="28"/>
          <w:szCs w:val="28"/>
        </w:rPr>
        <w:t>.  В программе фестиваля: мастер-классы, театральные и кукольные спектакли, встречи с писателями, музыкальные гостиные, познавательные беседы, литературные часы, викторины, интеллектуальные игры, встречи с интересными людьми.</w:t>
      </w:r>
    </w:p>
    <w:p w14:paraId="2CC31014" w14:textId="77777777" w:rsidR="00122F00" w:rsidRPr="0064267E" w:rsidRDefault="00122F00" w:rsidP="0064267E">
      <w:pPr>
        <w:pStyle w:val="Default"/>
        <w:ind w:firstLine="709"/>
        <w:jc w:val="both"/>
        <w:rPr>
          <w:color w:val="000000" w:themeColor="text1"/>
          <w:sz w:val="28"/>
          <w:szCs w:val="28"/>
        </w:rPr>
      </w:pPr>
      <w:r w:rsidRPr="0064267E">
        <w:rPr>
          <w:color w:val="000000" w:themeColor="text1"/>
          <w:sz w:val="28"/>
          <w:szCs w:val="28"/>
        </w:rPr>
        <w:t xml:space="preserve">В </w:t>
      </w:r>
      <w:r w:rsidRPr="0064267E">
        <w:rPr>
          <w:b/>
          <w:color w:val="000000" w:themeColor="text1"/>
          <w:sz w:val="28"/>
          <w:szCs w:val="28"/>
        </w:rPr>
        <w:t>г. Саранск</w:t>
      </w:r>
      <w:r w:rsidRPr="0064267E">
        <w:rPr>
          <w:color w:val="000000" w:themeColor="text1"/>
          <w:sz w:val="28"/>
          <w:szCs w:val="28"/>
        </w:rPr>
        <w:t xml:space="preserve"> 15 мая, в Международный день семьи, в детских библиотеках стартовали уличные чтения «Читаешь ты, читаю я, читает улица моя!».  Цель акции: привлечение к чтению, в том числе семейному, горожан Саранска. На городских площадках Саранска были организованы семейные книжные выставки, литературно-игровые программы «Для всей семьи», выдано более 100 буклетов-приглашений в детские библиотеки «Для тех, кто ценит книгу».</w:t>
      </w:r>
    </w:p>
    <w:p w14:paraId="524C97A5" w14:textId="6D0BA5BC" w:rsidR="00122F00" w:rsidRPr="0064267E" w:rsidRDefault="00122F00" w:rsidP="0064267E">
      <w:pPr>
        <w:pStyle w:val="Default"/>
        <w:ind w:firstLine="709"/>
        <w:jc w:val="both"/>
        <w:rPr>
          <w:color w:val="000000" w:themeColor="text1"/>
          <w:sz w:val="28"/>
          <w:szCs w:val="28"/>
        </w:rPr>
      </w:pPr>
      <w:r w:rsidRPr="0064267E">
        <w:rPr>
          <w:color w:val="000000" w:themeColor="text1"/>
          <w:sz w:val="28"/>
          <w:szCs w:val="28"/>
        </w:rPr>
        <w:t xml:space="preserve">Библиотеки активно включаются в работу с детьми-инвалидами и детьми в </w:t>
      </w:r>
      <w:r w:rsidR="00D900D1">
        <w:rPr>
          <w:color w:val="000000" w:themeColor="text1"/>
          <w:sz w:val="28"/>
          <w:szCs w:val="28"/>
        </w:rPr>
        <w:t>трудной жизненной ситуации</w:t>
      </w:r>
      <w:r w:rsidRPr="0064267E">
        <w:rPr>
          <w:color w:val="000000" w:themeColor="text1"/>
          <w:sz w:val="28"/>
          <w:szCs w:val="28"/>
        </w:rPr>
        <w:t>:</w:t>
      </w:r>
    </w:p>
    <w:p w14:paraId="60ECE18C" w14:textId="781B4BBC" w:rsidR="00122F00" w:rsidRPr="0064267E" w:rsidRDefault="00D900D1" w:rsidP="0064267E">
      <w:pPr>
        <w:pStyle w:val="Default"/>
        <w:ind w:firstLine="709"/>
        <w:jc w:val="both"/>
        <w:rPr>
          <w:color w:val="000000" w:themeColor="text1"/>
          <w:sz w:val="28"/>
          <w:szCs w:val="28"/>
        </w:rPr>
      </w:pPr>
      <w:r>
        <w:rPr>
          <w:color w:val="000000" w:themeColor="text1"/>
          <w:sz w:val="28"/>
          <w:szCs w:val="28"/>
        </w:rPr>
        <w:t>в</w:t>
      </w:r>
      <w:r w:rsidR="00122F00" w:rsidRPr="0064267E">
        <w:rPr>
          <w:color w:val="000000" w:themeColor="text1"/>
          <w:sz w:val="28"/>
          <w:szCs w:val="28"/>
        </w:rPr>
        <w:t xml:space="preserve"> </w:t>
      </w:r>
      <w:r w:rsidR="00122F00" w:rsidRPr="0064267E">
        <w:rPr>
          <w:b/>
          <w:color w:val="000000" w:themeColor="text1"/>
          <w:sz w:val="28"/>
          <w:szCs w:val="28"/>
        </w:rPr>
        <w:t>г. Кировск</w:t>
      </w:r>
      <w:r>
        <w:rPr>
          <w:b/>
          <w:color w:val="000000" w:themeColor="text1"/>
          <w:sz w:val="28"/>
          <w:szCs w:val="28"/>
        </w:rPr>
        <w:t>е</w:t>
      </w:r>
      <w:r w:rsidR="00122F00" w:rsidRPr="0064267E">
        <w:rPr>
          <w:color w:val="000000" w:themeColor="text1"/>
          <w:sz w:val="28"/>
          <w:szCs w:val="28"/>
        </w:rPr>
        <w:t xml:space="preserve"> сотрудники городской  библиотеки побывали у воспитанников группы реабилитации детей-инвалидов и воспитанников отделения для несовершеннолетних при ГОАУСОН «Кировский КЦСОН» и провели для них краеведческий урок-игру, приуроченный к Дням города.</w:t>
      </w:r>
      <w:r>
        <w:rPr>
          <w:color w:val="000000" w:themeColor="text1"/>
          <w:sz w:val="28"/>
          <w:szCs w:val="28"/>
        </w:rPr>
        <w:t xml:space="preserve"> </w:t>
      </w:r>
      <w:r w:rsidR="00122F00" w:rsidRPr="0064267E">
        <w:rPr>
          <w:color w:val="000000" w:themeColor="text1"/>
          <w:sz w:val="28"/>
          <w:szCs w:val="28"/>
        </w:rPr>
        <w:t xml:space="preserve">Дети в занимательной форме познакомились с историей рождения города, уникальным кладом </w:t>
      </w:r>
      <w:proofErr w:type="spellStart"/>
      <w:r w:rsidR="00122F00" w:rsidRPr="0064267E">
        <w:rPr>
          <w:color w:val="000000" w:themeColor="text1"/>
          <w:sz w:val="28"/>
          <w:szCs w:val="28"/>
        </w:rPr>
        <w:t>Хибинских</w:t>
      </w:r>
      <w:proofErr w:type="spellEnd"/>
      <w:r w:rsidR="00122F00" w:rsidRPr="0064267E">
        <w:rPr>
          <w:color w:val="000000" w:themeColor="text1"/>
          <w:sz w:val="28"/>
          <w:szCs w:val="28"/>
        </w:rPr>
        <w:t xml:space="preserve"> гор - камнем апатит</w:t>
      </w:r>
      <w:r>
        <w:rPr>
          <w:color w:val="000000" w:themeColor="text1"/>
          <w:sz w:val="28"/>
          <w:szCs w:val="28"/>
        </w:rPr>
        <w:t xml:space="preserve">. </w:t>
      </w:r>
      <w:r w:rsidR="00122F00" w:rsidRPr="0064267E">
        <w:rPr>
          <w:color w:val="000000" w:themeColor="text1"/>
          <w:sz w:val="28"/>
          <w:szCs w:val="28"/>
        </w:rPr>
        <w:t>С интересом отгадали видео загадки о достопримечательностях Кировска, изобразили северное сияние, узнали, как выглядит герб города. Мероприятие расширило кругозор ребят.</w:t>
      </w:r>
    </w:p>
    <w:p w14:paraId="597035C3" w14:textId="4CCB4C42" w:rsidR="00122F00" w:rsidRPr="0064267E" w:rsidRDefault="00D900D1" w:rsidP="0064267E">
      <w:pPr>
        <w:pStyle w:val="Default"/>
        <w:ind w:firstLine="709"/>
        <w:jc w:val="both"/>
        <w:rPr>
          <w:color w:val="000000" w:themeColor="text1"/>
          <w:sz w:val="28"/>
          <w:szCs w:val="28"/>
        </w:rPr>
      </w:pPr>
      <w:r>
        <w:rPr>
          <w:color w:val="000000" w:themeColor="text1"/>
          <w:sz w:val="28"/>
          <w:szCs w:val="28"/>
        </w:rPr>
        <w:lastRenderedPageBreak/>
        <w:t>в</w:t>
      </w:r>
      <w:r w:rsidR="00122F00" w:rsidRPr="0064267E">
        <w:rPr>
          <w:color w:val="000000" w:themeColor="text1"/>
          <w:sz w:val="28"/>
          <w:szCs w:val="28"/>
        </w:rPr>
        <w:t xml:space="preserve"> </w:t>
      </w:r>
      <w:r w:rsidR="00122F00" w:rsidRPr="0064267E">
        <w:rPr>
          <w:b/>
          <w:color w:val="000000" w:themeColor="text1"/>
          <w:sz w:val="28"/>
          <w:szCs w:val="28"/>
        </w:rPr>
        <w:t>г. Бронницы</w:t>
      </w:r>
      <w:r w:rsidR="00122F00" w:rsidRPr="0064267E">
        <w:rPr>
          <w:color w:val="000000" w:themeColor="text1"/>
          <w:sz w:val="28"/>
          <w:szCs w:val="28"/>
        </w:rPr>
        <w:t xml:space="preserve"> реализ</w:t>
      </w:r>
      <w:r>
        <w:rPr>
          <w:color w:val="000000" w:themeColor="text1"/>
          <w:sz w:val="28"/>
          <w:szCs w:val="28"/>
        </w:rPr>
        <w:t>овывался</w:t>
      </w:r>
      <w:r w:rsidR="00122F00" w:rsidRPr="0064267E">
        <w:rPr>
          <w:color w:val="000000" w:themeColor="text1"/>
          <w:sz w:val="28"/>
          <w:szCs w:val="28"/>
        </w:rPr>
        <w:t xml:space="preserve"> проект «</w:t>
      </w:r>
      <w:proofErr w:type="spellStart"/>
      <w:r w:rsidR="00122F00" w:rsidRPr="0064267E">
        <w:rPr>
          <w:color w:val="000000" w:themeColor="text1"/>
          <w:sz w:val="28"/>
          <w:szCs w:val="28"/>
        </w:rPr>
        <w:t>Библиопродлёнка</w:t>
      </w:r>
      <w:proofErr w:type="spellEnd"/>
      <w:r w:rsidR="00122F00" w:rsidRPr="0064267E">
        <w:rPr>
          <w:color w:val="000000" w:themeColor="text1"/>
          <w:sz w:val="28"/>
          <w:szCs w:val="28"/>
        </w:rPr>
        <w:t xml:space="preserve"> для школьников».</w:t>
      </w:r>
      <w:r>
        <w:rPr>
          <w:color w:val="000000" w:themeColor="text1"/>
          <w:sz w:val="28"/>
          <w:szCs w:val="28"/>
        </w:rPr>
        <w:t xml:space="preserve"> </w:t>
      </w:r>
      <w:r w:rsidR="00122F00" w:rsidRPr="0064267E">
        <w:rPr>
          <w:color w:val="000000" w:themeColor="text1"/>
          <w:sz w:val="28"/>
          <w:szCs w:val="28"/>
        </w:rPr>
        <w:t>Исполнитель проекта - Муниципальное учреждение культуры «Библиотечно-информационный и досуговый центр» городского округа Бронницы</w:t>
      </w:r>
      <w:r>
        <w:rPr>
          <w:color w:val="000000" w:themeColor="text1"/>
          <w:sz w:val="28"/>
          <w:szCs w:val="28"/>
        </w:rPr>
        <w:t>.</w:t>
      </w:r>
      <w:r w:rsidR="00122F00" w:rsidRPr="0064267E">
        <w:rPr>
          <w:color w:val="000000" w:themeColor="text1"/>
          <w:sz w:val="28"/>
          <w:szCs w:val="28"/>
        </w:rPr>
        <w:t xml:space="preserve"> В 2019 г. работали 7 литературных объединений для детей: </w:t>
      </w:r>
      <w:proofErr w:type="gramStart"/>
      <w:r w:rsidR="00122F00" w:rsidRPr="0064267E">
        <w:rPr>
          <w:color w:val="000000" w:themeColor="text1"/>
          <w:sz w:val="28"/>
          <w:szCs w:val="28"/>
        </w:rPr>
        <w:t>«Лукоморье», «Совёнок», Семейный клуб «Вдохновение», Клуб для подростков «Хочу все знать!», «Гармония», Литературное объединение «ЛИТЕРА», Клуб «</w:t>
      </w:r>
      <w:proofErr w:type="spellStart"/>
      <w:r w:rsidR="00122F00" w:rsidRPr="0064267E">
        <w:rPr>
          <w:color w:val="000000" w:themeColor="text1"/>
          <w:sz w:val="28"/>
          <w:szCs w:val="28"/>
        </w:rPr>
        <w:t>Буквоежки</w:t>
      </w:r>
      <w:proofErr w:type="spellEnd"/>
      <w:r w:rsidR="00122F00" w:rsidRPr="0064267E">
        <w:rPr>
          <w:color w:val="000000" w:themeColor="text1"/>
          <w:sz w:val="28"/>
          <w:szCs w:val="28"/>
        </w:rPr>
        <w:t>».</w:t>
      </w:r>
      <w:proofErr w:type="gramEnd"/>
      <w:r w:rsidR="00122F00" w:rsidRPr="0064267E">
        <w:rPr>
          <w:color w:val="000000" w:themeColor="text1"/>
          <w:sz w:val="28"/>
          <w:szCs w:val="28"/>
        </w:rPr>
        <w:t xml:space="preserve"> Услуга «</w:t>
      </w:r>
      <w:proofErr w:type="spellStart"/>
      <w:r w:rsidR="00122F00" w:rsidRPr="0064267E">
        <w:rPr>
          <w:color w:val="000000" w:themeColor="text1"/>
          <w:sz w:val="28"/>
          <w:szCs w:val="28"/>
        </w:rPr>
        <w:t>Библиопродлёнка</w:t>
      </w:r>
      <w:proofErr w:type="spellEnd"/>
      <w:r w:rsidR="00122F00" w:rsidRPr="0064267E">
        <w:rPr>
          <w:color w:val="000000" w:themeColor="text1"/>
          <w:sz w:val="28"/>
          <w:szCs w:val="28"/>
        </w:rPr>
        <w:t xml:space="preserve"> для школьников» стала новой формой работы библиотеки.</w:t>
      </w:r>
    </w:p>
    <w:p w14:paraId="65976B6A" w14:textId="77777777" w:rsidR="00122F00" w:rsidRPr="0064267E" w:rsidRDefault="00122F00" w:rsidP="000D04CD">
      <w:pPr>
        <w:pStyle w:val="Default"/>
        <w:ind w:firstLine="709"/>
        <w:jc w:val="both"/>
        <w:rPr>
          <w:color w:val="000000" w:themeColor="text1"/>
          <w:sz w:val="28"/>
          <w:szCs w:val="28"/>
        </w:rPr>
      </w:pPr>
    </w:p>
    <w:p w14:paraId="4AC84991" w14:textId="53F7BE88" w:rsidR="00175674" w:rsidRPr="000D04CD" w:rsidRDefault="00336DBB" w:rsidP="000D04CD">
      <w:pPr>
        <w:pStyle w:val="Default"/>
        <w:ind w:firstLine="709"/>
        <w:jc w:val="both"/>
        <w:rPr>
          <w:color w:val="000000" w:themeColor="text1"/>
          <w:sz w:val="28"/>
          <w:szCs w:val="28"/>
        </w:rPr>
      </w:pPr>
      <w:bookmarkStart w:id="0" w:name="_GoBack"/>
      <w:bookmarkEnd w:id="0"/>
      <w:r w:rsidRPr="000D04CD">
        <w:rPr>
          <w:color w:val="000000" w:themeColor="text1"/>
          <w:sz w:val="28"/>
          <w:szCs w:val="28"/>
        </w:rPr>
        <w:t xml:space="preserve">Конкурс способствует объединению усилий всех участников системы социальной поддержки детей и защиты их прав, влияющих на принятие ключевых решений в сфере семейной политики, профилактики и преодоления социального сиротства, предупреждения правонарушений несовершеннолетних. </w:t>
      </w:r>
      <w:r w:rsidR="00175674" w:rsidRPr="000D04CD">
        <w:rPr>
          <w:color w:val="000000" w:themeColor="text1"/>
          <w:sz w:val="28"/>
          <w:szCs w:val="28"/>
        </w:rPr>
        <w:t>Важно, что мероприятия, проводимые в рамках Конкурса, направлен</w:t>
      </w:r>
      <w:r w:rsidR="0064267E">
        <w:rPr>
          <w:color w:val="000000" w:themeColor="text1"/>
          <w:sz w:val="28"/>
          <w:szCs w:val="28"/>
        </w:rPr>
        <w:t>ы</w:t>
      </w:r>
      <w:r w:rsidR="00175674" w:rsidRPr="000D04CD">
        <w:rPr>
          <w:color w:val="000000" w:themeColor="text1"/>
          <w:sz w:val="28"/>
          <w:szCs w:val="28"/>
        </w:rPr>
        <w:t xml:space="preserve"> не только на семьи и детей, живущих в трудных ситуациях, а ориентированы на </w:t>
      </w:r>
      <w:r w:rsidR="00122F00">
        <w:rPr>
          <w:color w:val="000000" w:themeColor="text1"/>
          <w:sz w:val="28"/>
          <w:szCs w:val="28"/>
        </w:rPr>
        <w:t xml:space="preserve">объединение усилий государства, некоммерческих организаций, </w:t>
      </w:r>
      <w:proofErr w:type="gramStart"/>
      <w:r w:rsidR="00122F00">
        <w:rPr>
          <w:color w:val="000000" w:themeColor="text1"/>
          <w:sz w:val="28"/>
          <w:szCs w:val="28"/>
        </w:rPr>
        <w:t>бизнес-сообщества</w:t>
      </w:r>
      <w:proofErr w:type="gramEnd"/>
      <w:r w:rsidR="00122F00">
        <w:rPr>
          <w:color w:val="000000" w:themeColor="text1"/>
          <w:sz w:val="28"/>
          <w:szCs w:val="28"/>
        </w:rPr>
        <w:t xml:space="preserve"> и граждан – жителей муниципалитетов</w:t>
      </w:r>
      <w:r w:rsidR="00175674" w:rsidRPr="000D04CD">
        <w:rPr>
          <w:color w:val="000000" w:themeColor="text1"/>
          <w:sz w:val="28"/>
          <w:szCs w:val="28"/>
        </w:rPr>
        <w:t>.</w:t>
      </w:r>
      <w:r w:rsidR="00122F00">
        <w:rPr>
          <w:color w:val="000000" w:themeColor="text1"/>
          <w:sz w:val="28"/>
          <w:szCs w:val="28"/>
        </w:rPr>
        <w:t xml:space="preserve"> Именно такое в широком смысле «социальное партнерство» </w:t>
      </w:r>
      <w:r w:rsidR="00C8706D">
        <w:rPr>
          <w:color w:val="000000" w:themeColor="text1"/>
          <w:sz w:val="28"/>
          <w:szCs w:val="28"/>
        </w:rPr>
        <w:t xml:space="preserve">в интересах детей </w:t>
      </w:r>
      <w:r w:rsidR="00122F00">
        <w:rPr>
          <w:color w:val="000000" w:themeColor="text1"/>
          <w:sz w:val="28"/>
          <w:szCs w:val="28"/>
        </w:rPr>
        <w:t xml:space="preserve">способно обеспечить консолидацию </w:t>
      </w:r>
      <w:r w:rsidR="00122F00" w:rsidRPr="00122F00">
        <w:rPr>
          <w:color w:val="000000" w:themeColor="text1"/>
          <w:sz w:val="28"/>
          <w:szCs w:val="28"/>
        </w:rPr>
        <w:t xml:space="preserve">ресурсов </w:t>
      </w:r>
      <w:r w:rsidR="00C8706D">
        <w:rPr>
          <w:color w:val="000000" w:themeColor="text1"/>
          <w:sz w:val="28"/>
          <w:szCs w:val="28"/>
        </w:rPr>
        <w:t>всех общественных институтов</w:t>
      </w:r>
      <w:r w:rsidR="00122F00" w:rsidRPr="00122F00">
        <w:rPr>
          <w:color w:val="000000" w:themeColor="text1"/>
          <w:sz w:val="28"/>
          <w:szCs w:val="28"/>
        </w:rPr>
        <w:t xml:space="preserve"> по формированию среды, благоприятной для роста и развития детей</w:t>
      </w:r>
      <w:r w:rsidR="00C8706D">
        <w:rPr>
          <w:color w:val="000000" w:themeColor="text1"/>
          <w:sz w:val="28"/>
          <w:szCs w:val="28"/>
        </w:rPr>
        <w:t>.</w:t>
      </w:r>
    </w:p>
    <w:p w14:paraId="021BB3FE" w14:textId="033E0568" w:rsidR="00C77A2E" w:rsidRDefault="00C77A2E">
      <w:pPr>
        <w:rPr>
          <w:rFonts w:ascii="Times New Roman" w:eastAsia="Times New Roman" w:hAnsi="Times New Roman" w:cs="Times New Roman"/>
          <w:b/>
          <w:sz w:val="28"/>
          <w:szCs w:val="28"/>
          <w:lang w:eastAsia="en-US"/>
        </w:rPr>
      </w:pPr>
      <w:r>
        <w:rPr>
          <w:rFonts w:ascii="Times New Roman" w:eastAsia="Times New Roman" w:hAnsi="Times New Roman"/>
          <w:b/>
          <w:sz w:val="28"/>
          <w:szCs w:val="28"/>
        </w:rPr>
        <w:br w:type="page"/>
      </w:r>
    </w:p>
    <w:p w14:paraId="7D6224E5" w14:textId="77777777" w:rsidR="006442EE" w:rsidRDefault="006442EE" w:rsidP="001D489D">
      <w:pPr>
        <w:pStyle w:val="a4"/>
        <w:shd w:val="clear" w:color="auto" w:fill="FFFFFF"/>
        <w:spacing w:after="0" w:line="240" w:lineRule="auto"/>
        <w:ind w:left="0"/>
        <w:jc w:val="center"/>
        <w:rPr>
          <w:rFonts w:ascii="Times New Roman" w:eastAsia="Times New Roman" w:hAnsi="Times New Roman"/>
          <w:b/>
          <w:sz w:val="28"/>
          <w:szCs w:val="28"/>
        </w:rPr>
      </w:pPr>
    </w:p>
    <w:p w14:paraId="1B04A41C" w14:textId="6C136D3C" w:rsidR="00A7439E" w:rsidRDefault="006442EE" w:rsidP="001D489D">
      <w:pPr>
        <w:pStyle w:val="a4"/>
        <w:shd w:val="clear" w:color="auto" w:fill="FFFFFF"/>
        <w:spacing w:after="0" w:line="24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t>3</w:t>
      </w:r>
      <w:r w:rsidR="001D489D">
        <w:rPr>
          <w:rFonts w:ascii="Times New Roman" w:eastAsia="Times New Roman" w:hAnsi="Times New Roman"/>
          <w:b/>
          <w:sz w:val="28"/>
          <w:szCs w:val="28"/>
        </w:rPr>
        <w:t xml:space="preserve">. </w:t>
      </w:r>
      <w:r w:rsidR="00A7439E" w:rsidRPr="001D489D">
        <w:rPr>
          <w:rFonts w:ascii="Times New Roman" w:eastAsia="Times New Roman" w:hAnsi="Times New Roman"/>
          <w:b/>
          <w:sz w:val="28"/>
          <w:szCs w:val="28"/>
        </w:rPr>
        <w:t>Предложения</w:t>
      </w:r>
      <w:r w:rsidR="00F6138E">
        <w:rPr>
          <w:rFonts w:ascii="Times New Roman" w:eastAsia="Times New Roman" w:hAnsi="Times New Roman"/>
          <w:b/>
          <w:sz w:val="28"/>
          <w:szCs w:val="28"/>
        </w:rPr>
        <w:t xml:space="preserve"> экспертов</w:t>
      </w:r>
    </w:p>
    <w:p w14:paraId="55C28630" w14:textId="77777777" w:rsidR="001D489D" w:rsidRPr="00500707" w:rsidRDefault="001D489D" w:rsidP="00500707">
      <w:pPr>
        <w:spacing w:after="0" w:line="240" w:lineRule="auto"/>
        <w:ind w:firstLine="709"/>
        <w:jc w:val="both"/>
        <w:rPr>
          <w:rFonts w:ascii="Times New Roman" w:hAnsi="Times New Roman" w:cs="Times New Roman"/>
          <w:color w:val="000000"/>
          <w:sz w:val="28"/>
          <w:szCs w:val="28"/>
        </w:rPr>
      </w:pPr>
    </w:p>
    <w:p w14:paraId="5C3A32CA" w14:textId="77777777" w:rsidR="008130DF" w:rsidRDefault="00607342" w:rsidP="000D04CD">
      <w:pPr>
        <w:spacing w:after="0" w:line="240" w:lineRule="auto"/>
        <w:ind w:firstLine="709"/>
        <w:jc w:val="both"/>
        <w:rPr>
          <w:rFonts w:ascii="Times New Roman" w:hAnsi="Times New Roman" w:cs="Times New Roman"/>
          <w:color w:val="000000"/>
          <w:sz w:val="28"/>
          <w:szCs w:val="28"/>
        </w:rPr>
      </w:pPr>
      <w:r w:rsidRPr="00500707">
        <w:rPr>
          <w:rFonts w:ascii="Times New Roman" w:hAnsi="Times New Roman" w:cs="Times New Roman"/>
          <w:color w:val="000000"/>
          <w:sz w:val="28"/>
          <w:szCs w:val="28"/>
        </w:rPr>
        <w:t xml:space="preserve">1. </w:t>
      </w:r>
      <w:r w:rsidR="00500707" w:rsidRPr="00500707">
        <w:rPr>
          <w:rFonts w:ascii="Times New Roman" w:hAnsi="Times New Roman" w:cs="Times New Roman"/>
          <w:color w:val="000000"/>
          <w:sz w:val="28"/>
          <w:szCs w:val="28"/>
        </w:rPr>
        <w:t xml:space="preserve">Предлагается пересмотреть систему критериев </w:t>
      </w:r>
      <w:r w:rsidR="00500707">
        <w:rPr>
          <w:rFonts w:ascii="Times New Roman" w:hAnsi="Times New Roman" w:cs="Times New Roman"/>
          <w:color w:val="000000"/>
          <w:sz w:val="28"/>
          <w:szCs w:val="28"/>
        </w:rPr>
        <w:t>оценки отче</w:t>
      </w:r>
      <w:r w:rsidR="008130DF">
        <w:rPr>
          <w:rFonts w:ascii="Times New Roman" w:hAnsi="Times New Roman" w:cs="Times New Roman"/>
          <w:color w:val="000000"/>
          <w:sz w:val="28"/>
          <w:szCs w:val="28"/>
        </w:rPr>
        <w:t>тов, представленных на Конкурс, а именно:</w:t>
      </w:r>
    </w:p>
    <w:p w14:paraId="35727368" w14:textId="5FDE3E93" w:rsidR="008130DF" w:rsidRDefault="008130DF" w:rsidP="000D04C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6138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Унифицировать показатели, включаемые в критерий оценки проекта и выделить в отдельные группы показатели, характеризующие долгосрочные изменения и показатели, определяющие достижение тактических целей.</w:t>
      </w:r>
    </w:p>
    <w:p w14:paraId="487E40C6" w14:textId="552DD0C6" w:rsidR="00500707" w:rsidRDefault="008130DF" w:rsidP="000D04C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Учитывая общественный запрос на решение вопросов насилия в отношении детей и семей, обусловленный широким обсуждением т.н. «закона о насилии», предлагается вернуть показатель «</w:t>
      </w:r>
      <w:r w:rsidRPr="008130DF">
        <w:rPr>
          <w:rFonts w:ascii="Times New Roman" w:hAnsi="Times New Roman" w:cs="Times New Roman"/>
          <w:color w:val="000000"/>
          <w:sz w:val="28"/>
          <w:szCs w:val="28"/>
        </w:rPr>
        <w:t>комплексной реализации мер укрепления семьи и пропаганде ненасильственных методов воспитания детей</w:t>
      </w:r>
      <w:r>
        <w:rPr>
          <w:rFonts w:ascii="Times New Roman" w:hAnsi="Times New Roman" w:cs="Times New Roman"/>
          <w:color w:val="000000"/>
          <w:sz w:val="28"/>
          <w:szCs w:val="28"/>
        </w:rPr>
        <w:t>», как сохраняющий актуальность и острую значимость для общества.</w:t>
      </w:r>
    </w:p>
    <w:p w14:paraId="779D229C" w14:textId="5D0DAF5E" w:rsidR="00036764" w:rsidRDefault="008130DF"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 </w:t>
      </w:r>
      <w:proofErr w:type="gramStart"/>
      <w:r w:rsidR="00036764">
        <w:rPr>
          <w:rFonts w:ascii="Times New Roman" w:hAnsi="Times New Roman" w:cs="Times New Roman"/>
          <w:sz w:val="28"/>
          <w:szCs w:val="28"/>
        </w:rPr>
        <w:t>Предлагается оставить в наборе критериев исключительно измеримые показатели, а качественные показатели, не подкрепляемые конкретными численные данными, вынести в отдельный раздел или перенести в конкурсные задания.</w:t>
      </w:r>
      <w:proofErr w:type="gramEnd"/>
    </w:p>
    <w:p w14:paraId="3601EA23" w14:textId="77777777" w:rsidR="00EC5111" w:rsidRPr="00D747B3" w:rsidRDefault="00EC5111" w:rsidP="00EC51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747B3">
        <w:rPr>
          <w:rFonts w:ascii="Times New Roman" w:hAnsi="Times New Roman" w:cs="Times New Roman"/>
          <w:sz w:val="28"/>
          <w:szCs w:val="28"/>
        </w:rPr>
        <w:t>Предлагается продолжить практику выполнения городами-участниками</w:t>
      </w:r>
      <w:r>
        <w:rPr>
          <w:rFonts w:ascii="Times New Roman" w:hAnsi="Times New Roman" w:cs="Times New Roman"/>
          <w:sz w:val="28"/>
          <w:szCs w:val="28"/>
        </w:rPr>
        <w:t xml:space="preserve"> конкурсных заданий</w:t>
      </w:r>
      <w:r w:rsidRPr="00D747B3">
        <w:rPr>
          <w:rFonts w:ascii="Times New Roman" w:hAnsi="Times New Roman" w:cs="Times New Roman"/>
          <w:sz w:val="28"/>
          <w:szCs w:val="28"/>
        </w:rPr>
        <w:t>.</w:t>
      </w:r>
    </w:p>
    <w:p w14:paraId="4E2AFBC8" w14:textId="028005E1" w:rsidR="00EC5111" w:rsidRDefault="00EC5111" w:rsidP="00EC5111">
      <w:pPr>
        <w:spacing w:after="0" w:line="240" w:lineRule="auto"/>
        <w:ind w:firstLine="709"/>
        <w:jc w:val="both"/>
        <w:rPr>
          <w:rFonts w:ascii="Times New Roman" w:hAnsi="Times New Roman" w:cs="Times New Roman"/>
          <w:sz w:val="28"/>
          <w:szCs w:val="28"/>
        </w:rPr>
      </w:pPr>
      <w:r w:rsidRPr="00D747B3">
        <w:rPr>
          <w:rFonts w:ascii="Times New Roman" w:hAnsi="Times New Roman" w:cs="Times New Roman"/>
          <w:sz w:val="28"/>
          <w:szCs w:val="28"/>
        </w:rPr>
        <w:t>Выполнение конкурсных заданий способствует более глубокой проработке отчетных материалов городами – участниками и провоцирует их на дополнительный анализ структуры собственной деятельности и ее эффектов.</w:t>
      </w:r>
    </w:p>
    <w:p w14:paraId="5886A835" w14:textId="620A08D6" w:rsidR="00500707" w:rsidRDefault="00036764" w:rsidP="000D04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для конкурсных заданий на 2020 год:</w:t>
      </w:r>
    </w:p>
    <w:p w14:paraId="53E64EB6" w14:textId="06867FF3" w:rsidR="00036764" w:rsidRPr="00EC5111" w:rsidRDefault="00EC5111" w:rsidP="00EC5111">
      <w:pPr>
        <w:pStyle w:val="a4"/>
        <w:numPr>
          <w:ilvl w:val="0"/>
          <w:numId w:val="3"/>
        </w:numPr>
        <w:spacing w:after="0" w:line="240" w:lineRule="auto"/>
        <w:ind w:left="0" w:firstLine="0"/>
        <w:jc w:val="both"/>
        <w:rPr>
          <w:rFonts w:ascii="Times New Roman" w:hAnsi="Times New Roman"/>
          <w:color w:val="000000"/>
          <w:sz w:val="28"/>
          <w:szCs w:val="28"/>
        </w:rPr>
      </w:pPr>
      <w:r w:rsidRPr="00EC5111">
        <w:rPr>
          <w:rFonts w:ascii="Times New Roman" w:hAnsi="Times New Roman"/>
          <w:color w:val="000000"/>
          <w:sz w:val="28"/>
          <w:szCs w:val="28"/>
        </w:rPr>
        <w:t>Тимуровцы: маленькие волонтеры великой войны</w:t>
      </w:r>
    </w:p>
    <w:p w14:paraId="45667DF9" w14:textId="1948FD84" w:rsidR="00036764" w:rsidRPr="00036764" w:rsidRDefault="00036764" w:rsidP="00EC5111">
      <w:pPr>
        <w:spacing w:after="0" w:line="240" w:lineRule="auto"/>
        <w:ind w:firstLine="709"/>
        <w:jc w:val="both"/>
        <w:rPr>
          <w:rFonts w:ascii="Times New Roman" w:hAnsi="Times New Roman" w:cs="Times New Roman"/>
          <w:color w:val="000000"/>
          <w:sz w:val="28"/>
          <w:szCs w:val="28"/>
        </w:rPr>
      </w:pPr>
      <w:r w:rsidRPr="00036764">
        <w:rPr>
          <w:rFonts w:ascii="Times New Roman" w:hAnsi="Times New Roman" w:cs="Times New Roman"/>
          <w:color w:val="000000"/>
          <w:sz w:val="28"/>
          <w:szCs w:val="28"/>
        </w:rPr>
        <w:t xml:space="preserve"> Организовать выставки, музейные экспозиции, интеллектуально-познавательные игры по истории тимуровского движения в годы Великой Отечественной войны на территории своего муниципального образования. </w:t>
      </w:r>
      <w:proofErr w:type="gramStart"/>
      <w:r w:rsidRPr="00036764">
        <w:rPr>
          <w:rFonts w:ascii="Times New Roman" w:hAnsi="Times New Roman" w:cs="Times New Roman"/>
          <w:color w:val="000000"/>
          <w:sz w:val="28"/>
          <w:szCs w:val="28"/>
        </w:rPr>
        <w:t>(В 1940 г. после выхода в свет повести А.П. Гайдара «Тимур и его команда» в СССР возникло движение юных волонтеров - тимуровцев.</w:t>
      </w:r>
      <w:proofErr w:type="gramEnd"/>
      <w:r w:rsidRPr="00036764">
        <w:rPr>
          <w:rFonts w:ascii="Times New Roman" w:hAnsi="Times New Roman" w:cs="Times New Roman"/>
          <w:color w:val="000000"/>
          <w:sz w:val="28"/>
          <w:szCs w:val="28"/>
        </w:rPr>
        <w:t xml:space="preserve"> Это было совершенно необычное для того времени явление, потому что работа тимуровских команд была основана на самостоятельности и по инициативе самих ребят, деятельность тимуровцев носила ярко выраженную общес</w:t>
      </w:r>
      <w:r w:rsidR="00EC5111">
        <w:rPr>
          <w:rFonts w:ascii="Times New Roman" w:hAnsi="Times New Roman" w:cs="Times New Roman"/>
          <w:color w:val="000000"/>
          <w:sz w:val="28"/>
          <w:szCs w:val="28"/>
        </w:rPr>
        <w:t>твенно-полезную направленность.</w:t>
      </w:r>
    </w:p>
    <w:p w14:paraId="5A964D89" w14:textId="4E9D734E" w:rsidR="00036764" w:rsidRPr="00036764" w:rsidRDefault="00EC5111" w:rsidP="00EC5111">
      <w:pPr>
        <w:pStyle w:val="a4"/>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Акция «З</w:t>
      </w:r>
      <w:r w:rsidRPr="00036764">
        <w:rPr>
          <w:rFonts w:ascii="Times New Roman" w:hAnsi="Times New Roman"/>
          <w:color w:val="000000"/>
          <w:sz w:val="28"/>
          <w:szCs w:val="28"/>
        </w:rPr>
        <w:t xml:space="preserve">намя </w:t>
      </w:r>
      <w:r>
        <w:rPr>
          <w:rFonts w:ascii="Times New Roman" w:hAnsi="Times New Roman"/>
          <w:color w:val="000000"/>
          <w:sz w:val="28"/>
          <w:szCs w:val="28"/>
        </w:rPr>
        <w:t>П</w:t>
      </w:r>
      <w:r w:rsidRPr="00036764">
        <w:rPr>
          <w:rFonts w:ascii="Times New Roman" w:hAnsi="Times New Roman"/>
          <w:color w:val="000000"/>
          <w:sz w:val="28"/>
          <w:szCs w:val="28"/>
        </w:rPr>
        <w:t xml:space="preserve">обеды» </w:t>
      </w:r>
    </w:p>
    <w:p w14:paraId="53297715" w14:textId="707272FF" w:rsidR="00036764" w:rsidRPr="00036764" w:rsidRDefault="00036764" w:rsidP="00EC5111">
      <w:pPr>
        <w:pStyle w:val="a4"/>
        <w:spacing w:after="0" w:line="240" w:lineRule="auto"/>
        <w:ind w:left="0"/>
        <w:jc w:val="both"/>
        <w:rPr>
          <w:rFonts w:ascii="Times New Roman" w:hAnsi="Times New Roman"/>
          <w:color w:val="000000"/>
          <w:sz w:val="28"/>
          <w:szCs w:val="28"/>
        </w:rPr>
      </w:pPr>
      <w:proofErr w:type="gramStart"/>
      <w:r w:rsidRPr="00036764">
        <w:rPr>
          <w:rFonts w:ascii="Times New Roman" w:hAnsi="Times New Roman"/>
          <w:color w:val="000000"/>
          <w:sz w:val="28"/>
          <w:szCs w:val="28"/>
        </w:rPr>
        <w:t>Организовать и провести акцию «Знамя победы» (на примере города Архангельска (отчет 7-1) и города Омска (отчет 111-1).</w:t>
      </w:r>
      <w:proofErr w:type="gramEnd"/>
    </w:p>
    <w:p w14:paraId="001B0BD0" w14:textId="0A0369C8" w:rsidR="00036764" w:rsidRPr="00036764" w:rsidRDefault="00EC5111" w:rsidP="00EC5111">
      <w:pPr>
        <w:pStyle w:val="a4"/>
        <w:numPr>
          <w:ilvl w:val="0"/>
          <w:numId w:val="3"/>
        </w:numPr>
        <w:spacing w:after="0" w:line="240" w:lineRule="auto"/>
        <w:ind w:left="0" w:firstLine="0"/>
        <w:jc w:val="both"/>
        <w:rPr>
          <w:rFonts w:ascii="Times New Roman" w:hAnsi="Times New Roman"/>
          <w:color w:val="000000"/>
          <w:sz w:val="28"/>
          <w:szCs w:val="28"/>
        </w:rPr>
      </w:pPr>
      <w:r w:rsidRPr="00036764">
        <w:rPr>
          <w:rFonts w:ascii="Times New Roman" w:hAnsi="Times New Roman"/>
          <w:color w:val="000000"/>
          <w:sz w:val="28"/>
          <w:szCs w:val="28"/>
        </w:rPr>
        <w:t>Чтения «</w:t>
      </w:r>
      <w:r>
        <w:rPr>
          <w:rFonts w:ascii="Times New Roman" w:hAnsi="Times New Roman"/>
          <w:color w:val="000000"/>
          <w:sz w:val="28"/>
          <w:szCs w:val="28"/>
        </w:rPr>
        <w:t>Юные исследователи Б</w:t>
      </w:r>
      <w:r w:rsidRPr="00036764">
        <w:rPr>
          <w:rFonts w:ascii="Times New Roman" w:hAnsi="Times New Roman"/>
          <w:color w:val="000000"/>
          <w:sz w:val="28"/>
          <w:szCs w:val="28"/>
        </w:rPr>
        <w:t>ессмертного полка»</w:t>
      </w:r>
    </w:p>
    <w:p w14:paraId="28A0EDC6" w14:textId="77777777" w:rsidR="00036764" w:rsidRPr="00EC5111" w:rsidRDefault="00036764" w:rsidP="00EC5111">
      <w:pPr>
        <w:pStyle w:val="a4"/>
        <w:spacing w:after="0" w:line="240" w:lineRule="auto"/>
        <w:ind w:left="0"/>
        <w:jc w:val="both"/>
        <w:rPr>
          <w:rFonts w:ascii="Times New Roman" w:hAnsi="Times New Roman"/>
          <w:color w:val="000000"/>
          <w:sz w:val="28"/>
          <w:szCs w:val="28"/>
        </w:rPr>
      </w:pPr>
      <w:proofErr w:type="gramStart"/>
      <w:r w:rsidRPr="00036764">
        <w:rPr>
          <w:rFonts w:ascii="Times New Roman" w:hAnsi="Times New Roman"/>
          <w:color w:val="000000"/>
          <w:sz w:val="28"/>
          <w:szCs w:val="28"/>
        </w:rPr>
        <w:t xml:space="preserve">Детские краеведческие чтения «Юные исследователи Бессмертного полка России» (провести в один определенный Фондом день и выложить </w:t>
      </w:r>
      <w:proofErr w:type="spellStart"/>
      <w:r w:rsidRPr="00036764">
        <w:rPr>
          <w:rFonts w:ascii="Times New Roman" w:hAnsi="Times New Roman"/>
          <w:color w:val="000000"/>
          <w:sz w:val="28"/>
          <w:szCs w:val="28"/>
        </w:rPr>
        <w:t>видио</w:t>
      </w:r>
      <w:proofErr w:type="spellEnd"/>
      <w:r w:rsidRPr="00036764">
        <w:rPr>
          <w:rFonts w:ascii="Times New Roman" w:hAnsi="Times New Roman"/>
          <w:color w:val="000000"/>
          <w:sz w:val="28"/>
          <w:szCs w:val="28"/>
        </w:rPr>
        <w:t xml:space="preserve">-ролик с одним лучшим выступлением на </w:t>
      </w:r>
      <w:proofErr w:type="spellStart"/>
      <w:r w:rsidRPr="00036764">
        <w:rPr>
          <w:rFonts w:ascii="Times New Roman" w:hAnsi="Times New Roman"/>
          <w:color w:val="000000"/>
          <w:sz w:val="28"/>
          <w:szCs w:val="28"/>
        </w:rPr>
        <w:t>в</w:t>
      </w:r>
      <w:r w:rsidRPr="00EC5111">
        <w:rPr>
          <w:rFonts w:ascii="Times New Roman" w:hAnsi="Times New Roman"/>
          <w:color w:val="000000"/>
          <w:sz w:val="28"/>
          <w:szCs w:val="28"/>
        </w:rPr>
        <w:t>идеохостинговый</w:t>
      </w:r>
      <w:proofErr w:type="spellEnd"/>
      <w:r w:rsidRPr="00EC5111">
        <w:rPr>
          <w:rFonts w:ascii="Times New Roman" w:hAnsi="Times New Roman"/>
          <w:color w:val="000000"/>
          <w:sz w:val="28"/>
          <w:szCs w:val="28"/>
        </w:rPr>
        <w:t xml:space="preserve"> сайт </w:t>
      </w:r>
      <w:proofErr w:type="spellStart"/>
      <w:r w:rsidRPr="00EC5111">
        <w:rPr>
          <w:rFonts w:ascii="Times New Roman" w:hAnsi="Times New Roman"/>
          <w:color w:val="000000"/>
          <w:sz w:val="28"/>
          <w:szCs w:val="28"/>
        </w:rPr>
        <w:t>YouTube</w:t>
      </w:r>
      <w:proofErr w:type="spellEnd"/>
      <w:proofErr w:type="gramEnd"/>
    </w:p>
    <w:p w14:paraId="4FD4F924" w14:textId="75B5C8E8" w:rsidR="00EC5111" w:rsidRPr="00EC5111" w:rsidRDefault="00EC5111" w:rsidP="00EC5111">
      <w:pPr>
        <w:pStyle w:val="a4"/>
        <w:numPr>
          <w:ilvl w:val="0"/>
          <w:numId w:val="3"/>
        </w:numPr>
        <w:spacing w:after="0" w:line="240" w:lineRule="auto"/>
        <w:ind w:left="0" w:firstLine="0"/>
        <w:jc w:val="both"/>
        <w:rPr>
          <w:rFonts w:ascii="Times New Roman" w:hAnsi="Times New Roman"/>
          <w:color w:val="000000"/>
          <w:sz w:val="28"/>
          <w:szCs w:val="28"/>
        </w:rPr>
      </w:pPr>
      <w:r w:rsidRPr="00EC5111">
        <w:rPr>
          <w:rFonts w:ascii="Times New Roman" w:hAnsi="Times New Roman"/>
          <w:color w:val="000000"/>
          <w:sz w:val="28"/>
          <w:szCs w:val="28"/>
        </w:rPr>
        <w:t>Организовать народный музей победы он-</w:t>
      </w:r>
      <w:proofErr w:type="spellStart"/>
      <w:r w:rsidRPr="00EC5111">
        <w:rPr>
          <w:rFonts w:ascii="Times New Roman" w:hAnsi="Times New Roman"/>
          <w:color w:val="000000"/>
          <w:sz w:val="28"/>
          <w:szCs w:val="28"/>
        </w:rPr>
        <w:t>лайн</w:t>
      </w:r>
      <w:proofErr w:type="spellEnd"/>
    </w:p>
    <w:p w14:paraId="3866BAA9" w14:textId="77777777" w:rsidR="00EC5111" w:rsidRPr="00EC5111" w:rsidRDefault="00EC5111" w:rsidP="00EC5111">
      <w:pPr>
        <w:pStyle w:val="a4"/>
        <w:spacing w:after="0" w:line="240" w:lineRule="auto"/>
        <w:ind w:left="0"/>
        <w:jc w:val="both"/>
        <w:rPr>
          <w:rFonts w:ascii="Times New Roman" w:hAnsi="Times New Roman"/>
          <w:color w:val="000000"/>
          <w:sz w:val="28"/>
          <w:szCs w:val="28"/>
        </w:rPr>
      </w:pPr>
      <w:r w:rsidRPr="00EC5111">
        <w:rPr>
          <w:rFonts w:ascii="Times New Roman" w:hAnsi="Times New Roman"/>
          <w:color w:val="000000"/>
          <w:sz w:val="28"/>
          <w:szCs w:val="28"/>
        </w:rPr>
        <w:lastRenderedPageBreak/>
        <w:t xml:space="preserve">В каждой семье хранятся вещи, фотографии или письма – свидетели Великой Отечественной войны. Задание – сфотографировать и разместить в интернете (на электронных ресурсах библиотек, школ, в </w:t>
      </w:r>
      <w:proofErr w:type="spellStart"/>
      <w:r w:rsidRPr="00EC5111">
        <w:rPr>
          <w:rFonts w:ascii="Times New Roman" w:hAnsi="Times New Roman"/>
          <w:color w:val="000000"/>
          <w:sz w:val="28"/>
          <w:szCs w:val="28"/>
        </w:rPr>
        <w:t>соцсетях</w:t>
      </w:r>
      <w:proofErr w:type="spellEnd"/>
      <w:r w:rsidRPr="00EC5111">
        <w:rPr>
          <w:rFonts w:ascii="Times New Roman" w:hAnsi="Times New Roman"/>
          <w:color w:val="000000"/>
          <w:sz w:val="28"/>
          <w:szCs w:val="28"/>
        </w:rPr>
        <w:t xml:space="preserve">) с кратким рассказом о том, кто был участником войны в семье ребенка. Это может быть, например, фото деревянной ложки с рассказом из воспоминаний бабушки о том, как жили и что ели в войну или письмо прадеда с фронта с рассказом о его жизненном пути. Может </w:t>
      </w:r>
      <w:proofErr w:type="gramStart"/>
      <w:r w:rsidRPr="00EC5111">
        <w:rPr>
          <w:rFonts w:ascii="Times New Roman" w:hAnsi="Times New Roman"/>
          <w:color w:val="000000"/>
          <w:sz w:val="28"/>
          <w:szCs w:val="28"/>
        </w:rPr>
        <w:t>быть</w:t>
      </w:r>
      <w:proofErr w:type="gramEnd"/>
      <w:r w:rsidRPr="00EC5111">
        <w:rPr>
          <w:rFonts w:ascii="Times New Roman" w:hAnsi="Times New Roman"/>
          <w:color w:val="000000"/>
          <w:sz w:val="28"/>
          <w:szCs w:val="28"/>
        </w:rPr>
        <w:t xml:space="preserve"> элемент одежды или быта военного времени. Это может быть справка о ранении и </w:t>
      </w:r>
      <w:proofErr w:type="gramStart"/>
      <w:r w:rsidRPr="00EC5111">
        <w:rPr>
          <w:rFonts w:ascii="Times New Roman" w:hAnsi="Times New Roman"/>
          <w:color w:val="000000"/>
          <w:sz w:val="28"/>
          <w:szCs w:val="28"/>
        </w:rPr>
        <w:t>материал</w:t>
      </w:r>
      <w:proofErr w:type="gramEnd"/>
      <w:r w:rsidRPr="00EC5111">
        <w:rPr>
          <w:rFonts w:ascii="Times New Roman" w:hAnsi="Times New Roman"/>
          <w:color w:val="000000"/>
          <w:sz w:val="28"/>
          <w:szCs w:val="28"/>
        </w:rPr>
        <w:t xml:space="preserve"> о том, какой ценой семье далась победа.</w:t>
      </w:r>
    </w:p>
    <w:p w14:paraId="5813C467" w14:textId="77777777" w:rsidR="00EC5111" w:rsidRPr="00EC5111" w:rsidRDefault="00EC5111" w:rsidP="00EC5111">
      <w:pPr>
        <w:pStyle w:val="a4"/>
        <w:spacing w:after="0" w:line="240" w:lineRule="auto"/>
        <w:ind w:left="0"/>
        <w:jc w:val="both"/>
        <w:rPr>
          <w:rFonts w:ascii="Times New Roman" w:hAnsi="Times New Roman"/>
          <w:color w:val="000000"/>
          <w:sz w:val="28"/>
          <w:szCs w:val="28"/>
        </w:rPr>
      </w:pPr>
      <w:r w:rsidRPr="00EC5111">
        <w:rPr>
          <w:rFonts w:ascii="Times New Roman" w:hAnsi="Times New Roman"/>
          <w:color w:val="000000"/>
          <w:sz w:val="28"/>
          <w:szCs w:val="28"/>
        </w:rPr>
        <w:t xml:space="preserve">Размещенные под </w:t>
      </w:r>
      <w:proofErr w:type="spellStart"/>
      <w:r w:rsidRPr="00EC5111">
        <w:rPr>
          <w:rFonts w:ascii="Times New Roman" w:hAnsi="Times New Roman"/>
          <w:color w:val="000000"/>
          <w:sz w:val="28"/>
          <w:szCs w:val="28"/>
        </w:rPr>
        <w:t>хэштегом</w:t>
      </w:r>
      <w:proofErr w:type="spellEnd"/>
      <w:r w:rsidRPr="00EC5111">
        <w:rPr>
          <w:rFonts w:ascii="Times New Roman" w:hAnsi="Times New Roman"/>
          <w:color w:val="000000"/>
          <w:sz w:val="28"/>
          <w:szCs w:val="28"/>
        </w:rPr>
        <w:t xml:space="preserve"> #</w:t>
      </w:r>
      <w:proofErr w:type="spellStart"/>
      <w:r w:rsidRPr="00EC5111">
        <w:rPr>
          <w:rFonts w:ascii="Times New Roman" w:hAnsi="Times New Roman"/>
          <w:color w:val="000000"/>
          <w:sz w:val="28"/>
          <w:szCs w:val="28"/>
        </w:rPr>
        <w:t>НародныйМузейПобеды</w:t>
      </w:r>
      <w:proofErr w:type="spellEnd"/>
      <w:r w:rsidRPr="00EC5111">
        <w:rPr>
          <w:rFonts w:ascii="Times New Roman" w:hAnsi="Times New Roman"/>
          <w:color w:val="000000"/>
          <w:sz w:val="28"/>
          <w:szCs w:val="28"/>
        </w:rPr>
        <w:t xml:space="preserve"> материалы (тексты, фото, видео) станут основой большого массива исторических свидетельств военной эпохи.</w:t>
      </w:r>
    </w:p>
    <w:p w14:paraId="0962898D" w14:textId="71104E17" w:rsidR="00EC5111" w:rsidRPr="00EC5111" w:rsidRDefault="00EC5111" w:rsidP="00EC5111">
      <w:pPr>
        <w:pStyle w:val="a4"/>
        <w:numPr>
          <w:ilvl w:val="0"/>
          <w:numId w:val="3"/>
        </w:numPr>
        <w:spacing w:after="0" w:line="240" w:lineRule="auto"/>
        <w:ind w:left="0" w:firstLine="0"/>
        <w:jc w:val="both"/>
        <w:rPr>
          <w:rFonts w:ascii="Times New Roman" w:hAnsi="Times New Roman"/>
          <w:color w:val="000000"/>
          <w:sz w:val="28"/>
          <w:szCs w:val="28"/>
        </w:rPr>
      </w:pPr>
      <w:r w:rsidRPr="00EC5111">
        <w:rPr>
          <w:rFonts w:ascii="Times New Roman" w:hAnsi="Times New Roman"/>
          <w:color w:val="000000"/>
          <w:sz w:val="28"/>
          <w:szCs w:val="28"/>
        </w:rPr>
        <w:t>Концерт забытых песен/стихов времен войны</w:t>
      </w:r>
    </w:p>
    <w:p w14:paraId="24438971" w14:textId="77777777" w:rsidR="00EC5111" w:rsidRPr="00EC5111" w:rsidRDefault="00EC5111" w:rsidP="00EC5111">
      <w:pPr>
        <w:pStyle w:val="a4"/>
        <w:spacing w:after="0" w:line="240" w:lineRule="auto"/>
        <w:ind w:left="0"/>
        <w:jc w:val="both"/>
        <w:rPr>
          <w:rFonts w:ascii="Times New Roman" w:hAnsi="Times New Roman"/>
          <w:color w:val="000000"/>
          <w:sz w:val="28"/>
          <w:szCs w:val="28"/>
        </w:rPr>
      </w:pPr>
      <w:r w:rsidRPr="00EC5111">
        <w:rPr>
          <w:rFonts w:ascii="Times New Roman" w:hAnsi="Times New Roman"/>
          <w:color w:val="000000"/>
          <w:sz w:val="28"/>
          <w:szCs w:val="28"/>
        </w:rPr>
        <w:t>С помощью музейных работников, сотрудников музыкальных и общеобразовательных школ и библиотек организовать поиск забытых произведений времен Великой Отечественной Войны. Это могут быть частушки или стихи авторов, которых давно не публикуют. Музыкальные школы могут подключиться с поисками музыкальных произведений и организацией концертов.</w:t>
      </w:r>
    </w:p>
    <w:p w14:paraId="4DFC75C3" w14:textId="77777777" w:rsidR="00EC5111" w:rsidRPr="00EC5111" w:rsidRDefault="00EC5111" w:rsidP="00EC5111">
      <w:pPr>
        <w:pStyle w:val="a4"/>
        <w:spacing w:after="0" w:line="240" w:lineRule="auto"/>
        <w:ind w:left="0"/>
        <w:jc w:val="both"/>
        <w:rPr>
          <w:rFonts w:ascii="Times New Roman" w:hAnsi="Times New Roman"/>
          <w:color w:val="000000"/>
          <w:sz w:val="28"/>
          <w:szCs w:val="28"/>
        </w:rPr>
      </w:pPr>
      <w:r w:rsidRPr="00EC5111">
        <w:rPr>
          <w:rFonts w:ascii="Times New Roman" w:hAnsi="Times New Roman"/>
          <w:color w:val="000000"/>
          <w:sz w:val="28"/>
          <w:szCs w:val="28"/>
        </w:rPr>
        <w:t xml:space="preserve">Можно </w:t>
      </w:r>
      <w:proofErr w:type="gramStart"/>
      <w:r w:rsidRPr="00EC5111">
        <w:rPr>
          <w:rFonts w:ascii="Times New Roman" w:hAnsi="Times New Roman"/>
          <w:color w:val="000000"/>
          <w:sz w:val="28"/>
          <w:szCs w:val="28"/>
        </w:rPr>
        <w:t>разместить призыв</w:t>
      </w:r>
      <w:proofErr w:type="gramEnd"/>
      <w:r w:rsidRPr="00EC5111">
        <w:rPr>
          <w:rFonts w:ascii="Times New Roman" w:hAnsi="Times New Roman"/>
          <w:color w:val="000000"/>
          <w:sz w:val="28"/>
          <w:szCs w:val="28"/>
        </w:rPr>
        <w:t xml:space="preserve"> в </w:t>
      </w:r>
      <w:proofErr w:type="spellStart"/>
      <w:r w:rsidRPr="00EC5111">
        <w:rPr>
          <w:rFonts w:ascii="Times New Roman" w:hAnsi="Times New Roman"/>
          <w:color w:val="000000"/>
          <w:sz w:val="28"/>
          <w:szCs w:val="28"/>
        </w:rPr>
        <w:t>соцсетях</w:t>
      </w:r>
      <w:proofErr w:type="spellEnd"/>
      <w:r w:rsidRPr="00EC5111">
        <w:rPr>
          <w:rFonts w:ascii="Times New Roman" w:hAnsi="Times New Roman"/>
          <w:color w:val="000000"/>
          <w:sz w:val="28"/>
          <w:szCs w:val="28"/>
        </w:rPr>
        <w:t>: «Мы участвуем в конкурсе. Друзья, какие стихи, частушки или песни Вы слышали от своих родных старшего возраста, какие песни пели Ваши дедушки послевоенного поколения…»</w:t>
      </w:r>
    </w:p>
    <w:p w14:paraId="693E9F24" w14:textId="7FE55DCC" w:rsidR="00EC5111" w:rsidRPr="00EC5111" w:rsidRDefault="00EC5111" w:rsidP="00EC5111">
      <w:pPr>
        <w:pStyle w:val="a4"/>
        <w:numPr>
          <w:ilvl w:val="0"/>
          <w:numId w:val="3"/>
        </w:numPr>
        <w:spacing w:after="0" w:line="240" w:lineRule="auto"/>
        <w:ind w:left="0" w:firstLine="0"/>
        <w:jc w:val="both"/>
        <w:rPr>
          <w:rFonts w:ascii="Times New Roman" w:hAnsi="Times New Roman"/>
          <w:color w:val="000000"/>
          <w:sz w:val="28"/>
          <w:szCs w:val="28"/>
        </w:rPr>
      </w:pPr>
      <w:r w:rsidRPr="00EC5111">
        <w:rPr>
          <w:rFonts w:ascii="Times New Roman" w:hAnsi="Times New Roman"/>
          <w:color w:val="000000"/>
          <w:sz w:val="28"/>
          <w:szCs w:val="28"/>
        </w:rPr>
        <w:t>«Сто вопросов депутату»</w:t>
      </w:r>
    </w:p>
    <w:p w14:paraId="226C1819" w14:textId="77777777" w:rsidR="00EC5111" w:rsidRPr="00EC5111" w:rsidRDefault="00EC5111" w:rsidP="00EC5111">
      <w:pPr>
        <w:pStyle w:val="a4"/>
        <w:spacing w:after="0" w:line="240" w:lineRule="auto"/>
        <w:ind w:left="0"/>
        <w:jc w:val="both"/>
        <w:rPr>
          <w:rFonts w:ascii="Times New Roman" w:hAnsi="Times New Roman"/>
          <w:color w:val="000000"/>
          <w:sz w:val="28"/>
          <w:szCs w:val="28"/>
        </w:rPr>
      </w:pPr>
      <w:r w:rsidRPr="00EC5111">
        <w:rPr>
          <w:rFonts w:ascii="Times New Roman" w:hAnsi="Times New Roman"/>
          <w:color w:val="000000"/>
          <w:sz w:val="28"/>
          <w:szCs w:val="28"/>
        </w:rPr>
        <w:t>В формате открытого микрофона организовать встречу детей (членов детского движения, воспитанников школьных лагерей, участников форумов) со своими депутатами и дать возможность детям получить ответы на свои вопросы.</w:t>
      </w:r>
    </w:p>
    <w:p w14:paraId="20CBFD06" w14:textId="4F57CF26" w:rsidR="00EC5111" w:rsidRPr="00EC5111" w:rsidRDefault="00EC5111" w:rsidP="00EC5111">
      <w:pPr>
        <w:pStyle w:val="a4"/>
        <w:numPr>
          <w:ilvl w:val="0"/>
          <w:numId w:val="3"/>
        </w:numPr>
        <w:spacing w:after="0" w:line="240" w:lineRule="auto"/>
        <w:ind w:left="0" w:firstLine="0"/>
        <w:jc w:val="both"/>
        <w:rPr>
          <w:rFonts w:ascii="Times New Roman" w:hAnsi="Times New Roman"/>
          <w:color w:val="000000"/>
          <w:sz w:val="28"/>
          <w:szCs w:val="28"/>
        </w:rPr>
      </w:pPr>
      <w:r w:rsidRPr="00EC5111">
        <w:rPr>
          <w:rFonts w:ascii="Times New Roman" w:hAnsi="Times New Roman"/>
          <w:color w:val="000000"/>
          <w:sz w:val="28"/>
          <w:szCs w:val="28"/>
        </w:rPr>
        <w:t>Дети - народные экскурсоводы по родному городу</w:t>
      </w:r>
    </w:p>
    <w:p w14:paraId="4CB69935" w14:textId="77777777" w:rsidR="00EC5111" w:rsidRPr="00EC5111" w:rsidRDefault="00EC5111" w:rsidP="00EC5111">
      <w:pPr>
        <w:pStyle w:val="a4"/>
        <w:spacing w:after="0" w:line="240" w:lineRule="auto"/>
        <w:ind w:left="0"/>
        <w:jc w:val="both"/>
        <w:rPr>
          <w:rFonts w:ascii="Times New Roman" w:hAnsi="Times New Roman"/>
          <w:color w:val="000000"/>
          <w:sz w:val="28"/>
          <w:szCs w:val="28"/>
        </w:rPr>
      </w:pPr>
      <w:r w:rsidRPr="00EC5111">
        <w:rPr>
          <w:rFonts w:ascii="Times New Roman" w:hAnsi="Times New Roman"/>
          <w:color w:val="000000"/>
          <w:sz w:val="28"/>
          <w:szCs w:val="28"/>
        </w:rPr>
        <w:t>Вместе с детьми изучить историю родного города, поселка, найти интересные факты и разработать экскурсионную программу. Подготовить детей на роли гидов. Дети могут проводить экскурсии для гостей города, своих ровесников из социально-незащищенных семей, для старшего поколения.</w:t>
      </w:r>
    </w:p>
    <w:p w14:paraId="43371A09" w14:textId="77777777" w:rsidR="004707C2" w:rsidRDefault="004707C2" w:rsidP="000D04CD">
      <w:pPr>
        <w:spacing w:after="0" w:line="240" w:lineRule="auto"/>
        <w:ind w:firstLine="709"/>
        <w:jc w:val="right"/>
        <w:rPr>
          <w:rFonts w:ascii="Times New Roman" w:hAnsi="Times New Roman"/>
          <w:sz w:val="28"/>
          <w:szCs w:val="28"/>
        </w:rPr>
      </w:pPr>
    </w:p>
    <w:p w14:paraId="33EEA675" w14:textId="77777777" w:rsidR="004707C2" w:rsidRDefault="004707C2" w:rsidP="000D04CD">
      <w:pPr>
        <w:spacing w:after="0" w:line="240" w:lineRule="auto"/>
        <w:ind w:firstLine="709"/>
        <w:jc w:val="right"/>
        <w:rPr>
          <w:rFonts w:ascii="Times New Roman" w:hAnsi="Times New Roman"/>
          <w:sz w:val="28"/>
          <w:szCs w:val="28"/>
        </w:rPr>
      </w:pPr>
    </w:p>
    <w:p w14:paraId="6574B284" w14:textId="77777777" w:rsidR="004707C2" w:rsidRDefault="004707C2" w:rsidP="000D04CD">
      <w:pPr>
        <w:spacing w:after="0" w:line="240" w:lineRule="auto"/>
        <w:ind w:firstLine="709"/>
        <w:jc w:val="right"/>
        <w:rPr>
          <w:rFonts w:ascii="Times New Roman" w:hAnsi="Times New Roman"/>
          <w:sz w:val="28"/>
          <w:szCs w:val="28"/>
        </w:rPr>
      </w:pPr>
    </w:p>
    <w:sectPr w:rsidR="004707C2" w:rsidSect="00F16D8F">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85ED2" w14:textId="77777777" w:rsidR="00F84763" w:rsidRDefault="00F84763" w:rsidP="003E5225">
      <w:pPr>
        <w:spacing w:after="0" w:line="240" w:lineRule="auto"/>
      </w:pPr>
      <w:r>
        <w:separator/>
      </w:r>
    </w:p>
  </w:endnote>
  <w:endnote w:type="continuationSeparator" w:id="0">
    <w:p w14:paraId="20722CE2" w14:textId="77777777" w:rsidR="00F84763" w:rsidRDefault="00F84763" w:rsidP="003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Sans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CE79" w14:textId="77777777" w:rsidR="00D141E6" w:rsidRDefault="00D141E6" w:rsidP="004B4D0D">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DF9FBA5" w14:textId="77777777" w:rsidR="00D141E6" w:rsidRDefault="00D141E6" w:rsidP="00611877">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2924" w14:textId="77777777" w:rsidR="00D141E6" w:rsidRDefault="00D141E6" w:rsidP="004B4D0D">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61296">
      <w:rPr>
        <w:rStyle w:val="af4"/>
        <w:noProof/>
      </w:rPr>
      <w:t>20</w:t>
    </w:r>
    <w:r>
      <w:rPr>
        <w:rStyle w:val="af4"/>
      </w:rPr>
      <w:fldChar w:fldCharType="end"/>
    </w:r>
  </w:p>
  <w:p w14:paraId="748AAAD8" w14:textId="77777777" w:rsidR="00D141E6" w:rsidRDefault="00D141E6" w:rsidP="0061187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D862F" w14:textId="77777777" w:rsidR="00F84763" w:rsidRDefault="00F84763" w:rsidP="003E5225">
      <w:pPr>
        <w:spacing w:after="0" w:line="240" w:lineRule="auto"/>
      </w:pPr>
      <w:r>
        <w:separator/>
      </w:r>
    </w:p>
  </w:footnote>
  <w:footnote w:type="continuationSeparator" w:id="0">
    <w:p w14:paraId="24DCF3ED" w14:textId="77777777" w:rsidR="00F84763" w:rsidRDefault="00F84763" w:rsidP="003E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30427"/>
      <w:docPartObj>
        <w:docPartGallery w:val="Page Numbers (Top of Page)"/>
        <w:docPartUnique/>
      </w:docPartObj>
    </w:sdtPr>
    <w:sdtEndPr/>
    <w:sdtContent>
      <w:p w14:paraId="1E536275" w14:textId="70CFD830" w:rsidR="00D141E6" w:rsidRDefault="00D141E6">
        <w:pPr>
          <w:pStyle w:val="af0"/>
          <w:jc w:val="center"/>
        </w:pPr>
        <w:r>
          <w:fldChar w:fldCharType="begin"/>
        </w:r>
        <w:r>
          <w:instrText>PAGE   \* MERGEFORMAT</w:instrText>
        </w:r>
        <w:r>
          <w:fldChar w:fldCharType="separate"/>
        </w:r>
        <w:r w:rsidR="00761296">
          <w:rPr>
            <w:noProof/>
          </w:rPr>
          <w:t>20</w:t>
        </w:r>
        <w:r>
          <w:fldChar w:fldCharType="end"/>
        </w:r>
      </w:p>
    </w:sdtContent>
  </w:sdt>
  <w:p w14:paraId="768FF048" w14:textId="77777777" w:rsidR="00D141E6" w:rsidRDefault="00D141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68D"/>
    <w:multiLevelType w:val="hybridMultilevel"/>
    <w:tmpl w:val="B4B2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25FDB"/>
    <w:multiLevelType w:val="hybridMultilevel"/>
    <w:tmpl w:val="559E03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007272"/>
    <w:multiLevelType w:val="hybridMultilevel"/>
    <w:tmpl w:val="84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45366"/>
    <w:multiLevelType w:val="hybridMultilevel"/>
    <w:tmpl w:val="3364F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A7"/>
    <w:rsid w:val="00000C30"/>
    <w:rsid w:val="000050B7"/>
    <w:rsid w:val="00014934"/>
    <w:rsid w:val="0001606F"/>
    <w:rsid w:val="00022EEF"/>
    <w:rsid w:val="00031791"/>
    <w:rsid w:val="00036764"/>
    <w:rsid w:val="000405CB"/>
    <w:rsid w:val="00045B21"/>
    <w:rsid w:val="00051D2B"/>
    <w:rsid w:val="0006472C"/>
    <w:rsid w:val="00085719"/>
    <w:rsid w:val="000B3C95"/>
    <w:rsid w:val="000B6A42"/>
    <w:rsid w:val="000C05C5"/>
    <w:rsid w:val="000D04CD"/>
    <w:rsid w:val="000D0687"/>
    <w:rsid w:val="000E37AA"/>
    <w:rsid w:val="000E3DE6"/>
    <w:rsid w:val="000E59FA"/>
    <w:rsid w:val="001125FF"/>
    <w:rsid w:val="00121050"/>
    <w:rsid w:val="00122F00"/>
    <w:rsid w:val="00126DFE"/>
    <w:rsid w:val="0013012F"/>
    <w:rsid w:val="00133BAF"/>
    <w:rsid w:val="00174506"/>
    <w:rsid w:val="001746C0"/>
    <w:rsid w:val="00175674"/>
    <w:rsid w:val="001772DE"/>
    <w:rsid w:val="0018195B"/>
    <w:rsid w:val="00187616"/>
    <w:rsid w:val="00195742"/>
    <w:rsid w:val="001B02CA"/>
    <w:rsid w:val="001B29D5"/>
    <w:rsid w:val="001C3AC3"/>
    <w:rsid w:val="001C5051"/>
    <w:rsid w:val="001D489D"/>
    <w:rsid w:val="001E4953"/>
    <w:rsid w:val="001F13BB"/>
    <w:rsid w:val="001F1D01"/>
    <w:rsid w:val="001F226E"/>
    <w:rsid w:val="001F6789"/>
    <w:rsid w:val="00201B25"/>
    <w:rsid w:val="00210343"/>
    <w:rsid w:val="00224E60"/>
    <w:rsid w:val="002253D0"/>
    <w:rsid w:val="00225D06"/>
    <w:rsid w:val="00233347"/>
    <w:rsid w:val="00234D23"/>
    <w:rsid w:val="00246FA5"/>
    <w:rsid w:val="00255749"/>
    <w:rsid w:val="0026425F"/>
    <w:rsid w:val="00273889"/>
    <w:rsid w:val="00283E61"/>
    <w:rsid w:val="00285BC1"/>
    <w:rsid w:val="00291AC8"/>
    <w:rsid w:val="00297C41"/>
    <w:rsid w:val="002A3411"/>
    <w:rsid w:val="002B0793"/>
    <w:rsid w:val="002B3503"/>
    <w:rsid w:val="002C30A8"/>
    <w:rsid w:val="002D47E0"/>
    <w:rsid w:val="002E1BF4"/>
    <w:rsid w:val="002F515C"/>
    <w:rsid w:val="002F5C86"/>
    <w:rsid w:val="002F6760"/>
    <w:rsid w:val="0030397E"/>
    <w:rsid w:val="00310C54"/>
    <w:rsid w:val="00322950"/>
    <w:rsid w:val="00325B8D"/>
    <w:rsid w:val="00333B84"/>
    <w:rsid w:val="00336DBB"/>
    <w:rsid w:val="003404C2"/>
    <w:rsid w:val="00350AB4"/>
    <w:rsid w:val="0035178A"/>
    <w:rsid w:val="0035323C"/>
    <w:rsid w:val="00353EB1"/>
    <w:rsid w:val="00374DF6"/>
    <w:rsid w:val="0037693A"/>
    <w:rsid w:val="0038055F"/>
    <w:rsid w:val="003826B0"/>
    <w:rsid w:val="0038568B"/>
    <w:rsid w:val="0038608A"/>
    <w:rsid w:val="003A28CA"/>
    <w:rsid w:val="003C4C82"/>
    <w:rsid w:val="003C786D"/>
    <w:rsid w:val="003D0201"/>
    <w:rsid w:val="003D7732"/>
    <w:rsid w:val="003E1FA8"/>
    <w:rsid w:val="003E5225"/>
    <w:rsid w:val="003F4353"/>
    <w:rsid w:val="003F730B"/>
    <w:rsid w:val="00404B8C"/>
    <w:rsid w:val="0040555F"/>
    <w:rsid w:val="004057D8"/>
    <w:rsid w:val="0040587E"/>
    <w:rsid w:val="0043305A"/>
    <w:rsid w:val="004444FE"/>
    <w:rsid w:val="00453F82"/>
    <w:rsid w:val="004566A5"/>
    <w:rsid w:val="00460A07"/>
    <w:rsid w:val="004707C2"/>
    <w:rsid w:val="00470AFB"/>
    <w:rsid w:val="0048115E"/>
    <w:rsid w:val="00481A3E"/>
    <w:rsid w:val="00487146"/>
    <w:rsid w:val="004A1975"/>
    <w:rsid w:val="004B2D8A"/>
    <w:rsid w:val="004B402E"/>
    <w:rsid w:val="004B4C17"/>
    <w:rsid w:val="004B4CFB"/>
    <w:rsid w:val="004B4D0D"/>
    <w:rsid w:val="004D03DE"/>
    <w:rsid w:val="004D7072"/>
    <w:rsid w:val="004E3B16"/>
    <w:rsid w:val="004F31FC"/>
    <w:rsid w:val="004F6D0E"/>
    <w:rsid w:val="00500707"/>
    <w:rsid w:val="00502184"/>
    <w:rsid w:val="00502A21"/>
    <w:rsid w:val="00513D86"/>
    <w:rsid w:val="00515C20"/>
    <w:rsid w:val="005174C9"/>
    <w:rsid w:val="00531692"/>
    <w:rsid w:val="00541C6D"/>
    <w:rsid w:val="00554879"/>
    <w:rsid w:val="00565452"/>
    <w:rsid w:val="00574B65"/>
    <w:rsid w:val="0058113F"/>
    <w:rsid w:val="00581F07"/>
    <w:rsid w:val="005848C1"/>
    <w:rsid w:val="0059252B"/>
    <w:rsid w:val="005A36A4"/>
    <w:rsid w:val="005A5214"/>
    <w:rsid w:val="005B7F38"/>
    <w:rsid w:val="005C1255"/>
    <w:rsid w:val="005C76DA"/>
    <w:rsid w:val="005D23EC"/>
    <w:rsid w:val="005D4C00"/>
    <w:rsid w:val="005D5F73"/>
    <w:rsid w:val="005E1A49"/>
    <w:rsid w:val="005E3E1F"/>
    <w:rsid w:val="005E63F9"/>
    <w:rsid w:val="005F4DED"/>
    <w:rsid w:val="00607342"/>
    <w:rsid w:val="00611877"/>
    <w:rsid w:val="00614793"/>
    <w:rsid w:val="0061538D"/>
    <w:rsid w:val="006168F9"/>
    <w:rsid w:val="00637C78"/>
    <w:rsid w:val="006405A9"/>
    <w:rsid w:val="0064267E"/>
    <w:rsid w:val="006432CB"/>
    <w:rsid w:val="006442EE"/>
    <w:rsid w:val="00652B86"/>
    <w:rsid w:val="00656D24"/>
    <w:rsid w:val="006618C5"/>
    <w:rsid w:val="00663310"/>
    <w:rsid w:val="00667F8E"/>
    <w:rsid w:val="0067141B"/>
    <w:rsid w:val="00684AE8"/>
    <w:rsid w:val="00690B09"/>
    <w:rsid w:val="00694BA7"/>
    <w:rsid w:val="006959A1"/>
    <w:rsid w:val="006963BA"/>
    <w:rsid w:val="006B5373"/>
    <w:rsid w:val="006D60FE"/>
    <w:rsid w:val="006E0ECF"/>
    <w:rsid w:val="006E170F"/>
    <w:rsid w:val="006E2C22"/>
    <w:rsid w:val="006E2C7C"/>
    <w:rsid w:val="006E4338"/>
    <w:rsid w:val="006E5882"/>
    <w:rsid w:val="006F0E1D"/>
    <w:rsid w:val="006F6CC7"/>
    <w:rsid w:val="00701743"/>
    <w:rsid w:val="00703F41"/>
    <w:rsid w:val="00706565"/>
    <w:rsid w:val="00707E98"/>
    <w:rsid w:val="00714C47"/>
    <w:rsid w:val="00717728"/>
    <w:rsid w:val="00721C15"/>
    <w:rsid w:val="00731DE9"/>
    <w:rsid w:val="00732775"/>
    <w:rsid w:val="007342E5"/>
    <w:rsid w:val="007351A2"/>
    <w:rsid w:val="00753A6D"/>
    <w:rsid w:val="00757A7C"/>
    <w:rsid w:val="00760D5D"/>
    <w:rsid w:val="00761296"/>
    <w:rsid w:val="007636E5"/>
    <w:rsid w:val="00771B7F"/>
    <w:rsid w:val="00772DCF"/>
    <w:rsid w:val="0077788A"/>
    <w:rsid w:val="0078054F"/>
    <w:rsid w:val="007838CF"/>
    <w:rsid w:val="00785044"/>
    <w:rsid w:val="007868AC"/>
    <w:rsid w:val="00787A96"/>
    <w:rsid w:val="007919E5"/>
    <w:rsid w:val="0079280A"/>
    <w:rsid w:val="007A7163"/>
    <w:rsid w:val="007B6537"/>
    <w:rsid w:val="007B7E37"/>
    <w:rsid w:val="007C28CA"/>
    <w:rsid w:val="007C58E1"/>
    <w:rsid w:val="007C75C3"/>
    <w:rsid w:val="007D2008"/>
    <w:rsid w:val="007D433E"/>
    <w:rsid w:val="007D4A24"/>
    <w:rsid w:val="007D5321"/>
    <w:rsid w:val="007D6E35"/>
    <w:rsid w:val="007D70B7"/>
    <w:rsid w:val="007E2EBF"/>
    <w:rsid w:val="00810B4C"/>
    <w:rsid w:val="0081121C"/>
    <w:rsid w:val="008130DF"/>
    <w:rsid w:val="008135FA"/>
    <w:rsid w:val="008216E1"/>
    <w:rsid w:val="0082311A"/>
    <w:rsid w:val="00827056"/>
    <w:rsid w:val="008330A2"/>
    <w:rsid w:val="00842AB7"/>
    <w:rsid w:val="00845EE1"/>
    <w:rsid w:val="00852C44"/>
    <w:rsid w:val="0085348B"/>
    <w:rsid w:val="00855EE6"/>
    <w:rsid w:val="00860BFD"/>
    <w:rsid w:val="00861035"/>
    <w:rsid w:val="00873A1E"/>
    <w:rsid w:val="008840CD"/>
    <w:rsid w:val="00885079"/>
    <w:rsid w:val="0088638D"/>
    <w:rsid w:val="008908B4"/>
    <w:rsid w:val="008A3162"/>
    <w:rsid w:val="008A34F2"/>
    <w:rsid w:val="008A3BF2"/>
    <w:rsid w:val="008A4565"/>
    <w:rsid w:val="008C146D"/>
    <w:rsid w:val="008C3D68"/>
    <w:rsid w:val="008C5E7C"/>
    <w:rsid w:val="008D5CF0"/>
    <w:rsid w:val="008E6098"/>
    <w:rsid w:val="00902806"/>
    <w:rsid w:val="0090723B"/>
    <w:rsid w:val="009138F7"/>
    <w:rsid w:val="009159AC"/>
    <w:rsid w:val="00927749"/>
    <w:rsid w:val="00941C3E"/>
    <w:rsid w:val="00945F22"/>
    <w:rsid w:val="00955C0B"/>
    <w:rsid w:val="009641E0"/>
    <w:rsid w:val="00983BF4"/>
    <w:rsid w:val="00991B52"/>
    <w:rsid w:val="009A0E1B"/>
    <w:rsid w:val="009A53ED"/>
    <w:rsid w:val="009A75D0"/>
    <w:rsid w:val="009B05F9"/>
    <w:rsid w:val="009D0FBC"/>
    <w:rsid w:val="009D1960"/>
    <w:rsid w:val="009D248F"/>
    <w:rsid w:val="009D2F96"/>
    <w:rsid w:val="009E03E6"/>
    <w:rsid w:val="009F7D5F"/>
    <w:rsid w:val="00A03380"/>
    <w:rsid w:val="00A04822"/>
    <w:rsid w:val="00A1013C"/>
    <w:rsid w:val="00A12051"/>
    <w:rsid w:val="00A128AB"/>
    <w:rsid w:val="00A14588"/>
    <w:rsid w:val="00A23622"/>
    <w:rsid w:val="00A2464F"/>
    <w:rsid w:val="00A401C2"/>
    <w:rsid w:val="00A4077D"/>
    <w:rsid w:val="00A4617B"/>
    <w:rsid w:val="00A60D28"/>
    <w:rsid w:val="00A6230B"/>
    <w:rsid w:val="00A63904"/>
    <w:rsid w:val="00A65654"/>
    <w:rsid w:val="00A65F96"/>
    <w:rsid w:val="00A73498"/>
    <w:rsid w:val="00A7439E"/>
    <w:rsid w:val="00A8767B"/>
    <w:rsid w:val="00A90EC0"/>
    <w:rsid w:val="00A930DA"/>
    <w:rsid w:val="00A94D8B"/>
    <w:rsid w:val="00A9698E"/>
    <w:rsid w:val="00AA21AB"/>
    <w:rsid w:val="00AA4853"/>
    <w:rsid w:val="00AC164D"/>
    <w:rsid w:val="00AD3D44"/>
    <w:rsid w:val="00AE3539"/>
    <w:rsid w:val="00AF1570"/>
    <w:rsid w:val="00AF4EFF"/>
    <w:rsid w:val="00B00E3A"/>
    <w:rsid w:val="00B00E55"/>
    <w:rsid w:val="00B025F4"/>
    <w:rsid w:val="00B02EEA"/>
    <w:rsid w:val="00B06794"/>
    <w:rsid w:val="00B14838"/>
    <w:rsid w:val="00B1535B"/>
    <w:rsid w:val="00B37B25"/>
    <w:rsid w:val="00B4391B"/>
    <w:rsid w:val="00B53475"/>
    <w:rsid w:val="00B61328"/>
    <w:rsid w:val="00B8317A"/>
    <w:rsid w:val="00B85DE4"/>
    <w:rsid w:val="00B975A6"/>
    <w:rsid w:val="00BA2AD4"/>
    <w:rsid w:val="00BA6D95"/>
    <w:rsid w:val="00BB29FF"/>
    <w:rsid w:val="00BC3126"/>
    <w:rsid w:val="00BD10D5"/>
    <w:rsid w:val="00BE1EE9"/>
    <w:rsid w:val="00BE4B9D"/>
    <w:rsid w:val="00BE7264"/>
    <w:rsid w:val="00C11F84"/>
    <w:rsid w:val="00C20A3E"/>
    <w:rsid w:val="00C2269D"/>
    <w:rsid w:val="00C22C16"/>
    <w:rsid w:val="00C237EB"/>
    <w:rsid w:val="00C32F90"/>
    <w:rsid w:val="00C40E85"/>
    <w:rsid w:val="00C41DF3"/>
    <w:rsid w:val="00C56246"/>
    <w:rsid w:val="00C61A20"/>
    <w:rsid w:val="00C7263D"/>
    <w:rsid w:val="00C73877"/>
    <w:rsid w:val="00C77A2E"/>
    <w:rsid w:val="00C80A59"/>
    <w:rsid w:val="00C835BF"/>
    <w:rsid w:val="00C84B33"/>
    <w:rsid w:val="00C84BCA"/>
    <w:rsid w:val="00C8706D"/>
    <w:rsid w:val="00CA566C"/>
    <w:rsid w:val="00CB6C9D"/>
    <w:rsid w:val="00CC3B6D"/>
    <w:rsid w:val="00CC5A82"/>
    <w:rsid w:val="00CC7FC8"/>
    <w:rsid w:val="00CD7406"/>
    <w:rsid w:val="00CE39EF"/>
    <w:rsid w:val="00CE4E19"/>
    <w:rsid w:val="00CE6B56"/>
    <w:rsid w:val="00CF718C"/>
    <w:rsid w:val="00CF7F40"/>
    <w:rsid w:val="00D00446"/>
    <w:rsid w:val="00D012FD"/>
    <w:rsid w:val="00D141E6"/>
    <w:rsid w:val="00D14984"/>
    <w:rsid w:val="00D21A3F"/>
    <w:rsid w:val="00D31F76"/>
    <w:rsid w:val="00D32585"/>
    <w:rsid w:val="00D348C7"/>
    <w:rsid w:val="00D4135B"/>
    <w:rsid w:val="00D4628C"/>
    <w:rsid w:val="00D47AA5"/>
    <w:rsid w:val="00D632FC"/>
    <w:rsid w:val="00D7147C"/>
    <w:rsid w:val="00D747B3"/>
    <w:rsid w:val="00D74E91"/>
    <w:rsid w:val="00D900D1"/>
    <w:rsid w:val="00DA0096"/>
    <w:rsid w:val="00DA083F"/>
    <w:rsid w:val="00DA736A"/>
    <w:rsid w:val="00DA7EA2"/>
    <w:rsid w:val="00DB3A5F"/>
    <w:rsid w:val="00DB4AEB"/>
    <w:rsid w:val="00DC0899"/>
    <w:rsid w:val="00DD434D"/>
    <w:rsid w:val="00DD6519"/>
    <w:rsid w:val="00DF1BBB"/>
    <w:rsid w:val="00E03797"/>
    <w:rsid w:val="00E07BAE"/>
    <w:rsid w:val="00E27034"/>
    <w:rsid w:val="00E35291"/>
    <w:rsid w:val="00E35ADA"/>
    <w:rsid w:val="00E35E9E"/>
    <w:rsid w:val="00E36DBD"/>
    <w:rsid w:val="00E45DB2"/>
    <w:rsid w:val="00E521EA"/>
    <w:rsid w:val="00E6168A"/>
    <w:rsid w:val="00E62758"/>
    <w:rsid w:val="00E8614D"/>
    <w:rsid w:val="00EB2908"/>
    <w:rsid w:val="00EB4A8F"/>
    <w:rsid w:val="00EC5111"/>
    <w:rsid w:val="00ED124C"/>
    <w:rsid w:val="00ED4B09"/>
    <w:rsid w:val="00EE07A5"/>
    <w:rsid w:val="00EF116D"/>
    <w:rsid w:val="00EF6D34"/>
    <w:rsid w:val="00F01866"/>
    <w:rsid w:val="00F06087"/>
    <w:rsid w:val="00F12966"/>
    <w:rsid w:val="00F14830"/>
    <w:rsid w:val="00F16D8F"/>
    <w:rsid w:val="00F20592"/>
    <w:rsid w:val="00F26EF8"/>
    <w:rsid w:val="00F322B5"/>
    <w:rsid w:val="00F47EAC"/>
    <w:rsid w:val="00F5334F"/>
    <w:rsid w:val="00F5441B"/>
    <w:rsid w:val="00F57A89"/>
    <w:rsid w:val="00F6138E"/>
    <w:rsid w:val="00F6356B"/>
    <w:rsid w:val="00F6749E"/>
    <w:rsid w:val="00F67550"/>
    <w:rsid w:val="00F77CA1"/>
    <w:rsid w:val="00F824FC"/>
    <w:rsid w:val="00F84763"/>
    <w:rsid w:val="00F93A53"/>
    <w:rsid w:val="00F940CE"/>
    <w:rsid w:val="00F940F0"/>
    <w:rsid w:val="00FA48B5"/>
    <w:rsid w:val="00FA4907"/>
    <w:rsid w:val="00FB2720"/>
    <w:rsid w:val="00FB37F6"/>
    <w:rsid w:val="00FC1445"/>
    <w:rsid w:val="00FC3E62"/>
    <w:rsid w:val="00FC44CE"/>
    <w:rsid w:val="00FD158F"/>
    <w:rsid w:val="00FD23EA"/>
    <w:rsid w:val="00FD4514"/>
    <w:rsid w:val="00FD4A58"/>
    <w:rsid w:val="00FD541A"/>
    <w:rsid w:val="00FE2C73"/>
    <w:rsid w:val="00FE2FBA"/>
    <w:rsid w:val="00FE6AF5"/>
    <w:rsid w:val="00FE7468"/>
    <w:rsid w:val="00FF14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B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41E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3856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5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Для текстов Кодекса"/>
    <w:rsid w:val="00694BA7"/>
    <w:pPr>
      <w:spacing w:before="120" w:after="120" w:line="240" w:lineRule="auto"/>
      <w:jc w:val="both"/>
    </w:pPr>
    <w:rPr>
      <w:rFonts w:ascii="Times New Roman" w:eastAsia="Times New Roman" w:hAnsi="Times New Roman" w:cs="Times New Roman"/>
      <w:sz w:val="24"/>
      <w:szCs w:val="20"/>
    </w:rPr>
  </w:style>
  <w:style w:type="paragraph" w:styleId="a4">
    <w:name w:val="List Paragraph"/>
    <w:basedOn w:val="a"/>
    <w:link w:val="a5"/>
    <w:uiPriority w:val="34"/>
    <w:qFormat/>
    <w:rsid w:val="00694BA7"/>
    <w:pPr>
      <w:ind w:left="720"/>
      <w:contextualSpacing/>
    </w:pPr>
    <w:rPr>
      <w:rFonts w:ascii="Calibri" w:eastAsia="Calibri" w:hAnsi="Calibri" w:cs="Times New Roman"/>
      <w:lang w:eastAsia="en-US"/>
    </w:rPr>
  </w:style>
  <w:style w:type="character" w:styleId="a6">
    <w:name w:val="Strong"/>
    <w:basedOn w:val="a0"/>
    <w:uiPriority w:val="22"/>
    <w:qFormat/>
    <w:rsid w:val="00694BA7"/>
    <w:rPr>
      <w:b/>
      <w:bCs/>
    </w:rPr>
  </w:style>
  <w:style w:type="paragraph" w:styleId="a7">
    <w:name w:val="caption"/>
    <w:basedOn w:val="a"/>
    <w:qFormat/>
    <w:rsid w:val="00873A1E"/>
    <w:pPr>
      <w:spacing w:after="0" w:line="240" w:lineRule="auto"/>
      <w:jc w:val="center"/>
    </w:pPr>
    <w:rPr>
      <w:rFonts w:ascii="Times New Roman" w:eastAsia="Times New Roman" w:hAnsi="Times New Roman" w:cs="Times New Roman"/>
      <w:sz w:val="36"/>
      <w:szCs w:val="20"/>
    </w:rPr>
  </w:style>
  <w:style w:type="paragraph" w:styleId="a8">
    <w:name w:val="Balloon Text"/>
    <w:basedOn w:val="a"/>
    <w:link w:val="a9"/>
    <w:uiPriority w:val="99"/>
    <w:semiHidden/>
    <w:unhideWhenUsed/>
    <w:rsid w:val="00873A1E"/>
    <w:pPr>
      <w:spacing w:after="0" w:line="240" w:lineRule="auto"/>
    </w:pPr>
    <w:rPr>
      <w:rFonts w:ascii="Tahoma" w:eastAsia="Times New Roman" w:hAnsi="Tahoma" w:cs="Mangal"/>
      <w:sz w:val="16"/>
      <w:szCs w:val="14"/>
      <w:lang w:bidi="hi-IN"/>
    </w:rPr>
  </w:style>
  <w:style w:type="character" w:customStyle="1" w:styleId="a9">
    <w:name w:val="Текст выноски Знак"/>
    <w:basedOn w:val="a0"/>
    <w:link w:val="a8"/>
    <w:uiPriority w:val="99"/>
    <w:semiHidden/>
    <w:rsid w:val="00873A1E"/>
    <w:rPr>
      <w:rFonts w:ascii="Tahoma" w:eastAsia="Times New Roman" w:hAnsi="Tahoma" w:cs="Mangal"/>
      <w:sz w:val="16"/>
      <w:szCs w:val="14"/>
      <w:lang w:eastAsia="ru-RU" w:bidi="hi-IN"/>
    </w:rPr>
  </w:style>
  <w:style w:type="character" w:customStyle="1" w:styleId="30">
    <w:name w:val="Заголовок 3 Знак"/>
    <w:basedOn w:val="a0"/>
    <w:link w:val="3"/>
    <w:uiPriority w:val="9"/>
    <w:rsid w:val="0038568B"/>
    <w:rPr>
      <w:rFonts w:ascii="Times New Roman" w:eastAsia="Times New Roman" w:hAnsi="Times New Roman" w:cs="Times New Roman"/>
      <w:b/>
      <w:bCs/>
      <w:sz w:val="27"/>
      <w:szCs w:val="27"/>
      <w:lang w:eastAsia="ru-RU"/>
    </w:rPr>
  </w:style>
  <w:style w:type="paragraph" w:styleId="aa">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iPriority w:val="34"/>
    <w:unhideWhenUsed/>
    <w:qFormat/>
    <w:rsid w:val="00385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568B"/>
  </w:style>
  <w:style w:type="character" w:styleId="ac">
    <w:name w:val="Hyperlink"/>
    <w:basedOn w:val="a0"/>
    <w:uiPriority w:val="99"/>
    <w:semiHidden/>
    <w:unhideWhenUsed/>
    <w:rsid w:val="0038568B"/>
    <w:rPr>
      <w:color w:val="0000FF"/>
      <w:u w:val="single"/>
    </w:rPr>
  </w:style>
  <w:style w:type="character" w:customStyle="1" w:styleId="20">
    <w:name w:val="Заголовок 2 Знак"/>
    <w:basedOn w:val="a0"/>
    <w:link w:val="2"/>
    <w:uiPriority w:val="9"/>
    <w:semiHidden/>
    <w:rsid w:val="0038568B"/>
    <w:rPr>
      <w:rFonts w:asciiTheme="majorHAnsi" w:eastAsiaTheme="majorEastAsia" w:hAnsiTheme="majorHAnsi" w:cstheme="majorBidi"/>
      <w:b/>
      <w:bCs/>
      <w:color w:val="4F81BD" w:themeColor="accent1"/>
      <w:sz w:val="26"/>
      <w:szCs w:val="26"/>
      <w:lang w:eastAsia="ru-RU"/>
    </w:rPr>
  </w:style>
  <w:style w:type="paragraph" w:customStyle="1" w:styleId="western">
    <w:name w:val="western"/>
    <w:basedOn w:val="a"/>
    <w:rsid w:val="0038568B"/>
    <w:pPr>
      <w:spacing w:before="100" w:beforeAutospacing="1" w:after="100" w:afterAutospacing="1" w:line="240" w:lineRule="auto"/>
    </w:pPr>
    <w:rPr>
      <w:rFonts w:ascii="Times New Roman" w:eastAsia="Times New Roman" w:hAnsi="Times New Roman" w:cs="Times New Roman"/>
      <w:sz w:val="28"/>
      <w:szCs w:val="28"/>
    </w:rPr>
  </w:style>
  <w:style w:type="paragraph" w:styleId="21">
    <w:name w:val="Body Text Indent 2"/>
    <w:basedOn w:val="a"/>
    <w:link w:val="22"/>
    <w:rsid w:val="00FB37F6"/>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FB37F6"/>
    <w:rPr>
      <w:rFonts w:ascii="Times New Roman" w:eastAsia="Times New Roman" w:hAnsi="Times New Roman" w:cs="Times New Roman"/>
      <w:sz w:val="24"/>
      <w:szCs w:val="20"/>
      <w:lang w:eastAsia="ru-RU"/>
    </w:rPr>
  </w:style>
  <w:style w:type="character" w:customStyle="1" w:styleId="ab">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basedOn w:val="a0"/>
    <w:link w:val="aa"/>
    <w:uiPriority w:val="99"/>
    <w:locked/>
    <w:rsid w:val="00FE6AF5"/>
    <w:rPr>
      <w:rFonts w:ascii="Times New Roman" w:eastAsia="Times New Roman" w:hAnsi="Times New Roman" w:cs="Times New Roman"/>
      <w:sz w:val="24"/>
      <w:szCs w:val="24"/>
      <w:lang w:eastAsia="ru-RU"/>
    </w:rPr>
  </w:style>
  <w:style w:type="paragraph" w:customStyle="1" w:styleId="Default">
    <w:name w:val="Default"/>
    <w:rsid w:val="003404C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semiHidden/>
    <w:unhideWhenUsed/>
    <w:rsid w:val="003E5225"/>
    <w:pPr>
      <w:spacing w:after="0" w:line="240" w:lineRule="auto"/>
    </w:pPr>
    <w:rPr>
      <w:rFonts w:eastAsiaTheme="minorHAnsi"/>
      <w:sz w:val="20"/>
      <w:szCs w:val="20"/>
      <w:lang w:val="en-US" w:eastAsia="en-US"/>
    </w:rPr>
  </w:style>
  <w:style w:type="character" w:customStyle="1" w:styleId="ae">
    <w:name w:val="Текст сноски Знак"/>
    <w:basedOn w:val="a0"/>
    <w:link w:val="ad"/>
    <w:uiPriority w:val="99"/>
    <w:semiHidden/>
    <w:rsid w:val="003E5225"/>
    <w:rPr>
      <w:sz w:val="20"/>
      <w:szCs w:val="20"/>
      <w:lang w:val="en-US"/>
    </w:rPr>
  </w:style>
  <w:style w:type="character" w:styleId="af">
    <w:name w:val="footnote reference"/>
    <w:basedOn w:val="a0"/>
    <w:uiPriority w:val="99"/>
    <w:semiHidden/>
    <w:unhideWhenUsed/>
    <w:rsid w:val="003E5225"/>
    <w:rPr>
      <w:vertAlign w:val="superscript"/>
    </w:rPr>
  </w:style>
  <w:style w:type="paragraph" w:styleId="af0">
    <w:name w:val="header"/>
    <w:basedOn w:val="a"/>
    <w:link w:val="af1"/>
    <w:uiPriority w:val="99"/>
    <w:unhideWhenUsed/>
    <w:rsid w:val="00F16D8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16D8F"/>
  </w:style>
  <w:style w:type="paragraph" w:styleId="af2">
    <w:name w:val="footer"/>
    <w:basedOn w:val="a"/>
    <w:link w:val="af3"/>
    <w:uiPriority w:val="99"/>
    <w:unhideWhenUsed/>
    <w:rsid w:val="00F16D8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16D8F"/>
  </w:style>
  <w:style w:type="character" w:styleId="af4">
    <w:name w:val="page number"/>
    <w:basedOn w:val="a0"/>
    <w:unhideWhenUsed/>
    <w:rsid w:val="00611877"/>
  </w:style>
  <w:style w:type="paragraph" w:customStyle="1" w:styleId="xl82">
    <w:name w:val="xl82"/>
    <w:basedOn w:val="a"/>
    <w:rsid w:val="0018761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ConsPlusNormal">
    <w:name w:val="ConsPlusNormal"/>
    <w:uiPriority w:val="99"/>
    <w:rsid w:val="004330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Body Text"/>
    <w:basedOn w:val="a"/>
    <w:link w:val="af6"/>
    <w:uiPriority w:val="99"/>
    <w:unhideWhenUsed/>
    <w:rsid w:val="0043305A"/>
    <w:pPr>
      <w:spacing w:after="120"/>
    </w:pPr>
  </w:style>
  <w:style w:type="character" w:customStyle="1" w:styleId="af6">
    <w:name w:val="Основной текст Знак"/>
    <w:basedOn w:val="a0"/>
    <w:link w:val="af5"/>
    <w:uiPriority w:val="99"/>
    <w:rsid w:val="0043305A"/>
  </w:style>
  <w:style w:type="paragraph" w:customStyle="1" w:styleId="p2">
    <w:name w:val="p2"/>
    <w:basedOn w:val="a"/>
    <w:rsid w:val="00DA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Без интервала Знак"/>
    <w:link w:val="af8"/>
    <w:uiPriority w:val="1"/>
    <w:locked/>
    <w:rsid w:val="00707E98"/>
    <w:rPr>
      <w:rFonts w:ascii="Times New Roman" w:hAnsi="Times New Roman"/>
      <w:sz w:val="28"/>
    </w:rPr>
  </w:style>
  <w:style w:type="paragraph" w:styleId="af8">
    <w:name w:val="No Spacing"/>
    <w:link w:val="af7"/>
    <w:uiPriority w:val="1"/>
    <w:qFormat/>
    <w:rsid w:val="00707E98"/>
    <w:pPr>
      <w:spacing w:after="0" w:line="240" w:lineRule="auto"/>
    </w:pPr>
    <w:rPr>
      <w:rFonts w:ascii="Times New Roman" w:hAnsi="Times New Roman"/>
      <w:sz w:val="28"/>
    </w:rPr>
  </w:style>
  <w:style w:type="paragraph" w:customStyle="1" w:styleId="af9">
    <w:name w:val="Базовый"/>
    <w:uiPriority w:val="99"/>
    <w:rsid w:val="00860BFD"/>
    <w:pPr>
      <w:tabs>
        <w:tab w:val="left" w:pos="709"/>
      </w:tabs>
      <w:suppressAutoHyphens/>
      <w:spacing w:after="0" w:line="240" w:lineRule="auto"/>
    </w:pPr>
    <w:rPr>
      <w:rFonts w:ascii="Calibri" w:eastAsia="Times New Roman" w:hAnsi="Calibri" w:cs="Times New Roman"/>
      <w:sz w:val="24"/>
      <w:szCs w:val="24"/>
    </w:rPr>
  </w:style>
  <w:style w:type="character" w:customStyle="1" w:styleId="10">
    <w:name w:val="Заголовок 1 Знак"/>
    <w:basedOn w:val="a0"/>
    <w:link w:val="1"/>
    <w:rsid w:val="009641E0"/>
    <w:rPr>
      <w:rFonts w:ascii="Arial" w:eastAsia="Times New Roman" w:hAnsi="Arial" w:cs="Times New Roman"/>
      <w:b/>
      <w:bCs/>
      <w:kern w:val="32"/>
      <w:sz w:val="32"/>
      <w:szCs w:val="32"/>
    </w:rPr>
  </w:style>
  <w:style w:type="paragraph" w:customStyle="1" w:styleId="ArialNarrow10pt125">
    <w:name w:val="Стиль Arial Narrow 10 pt по ширине Первая строка:  125 см"/>
    <w:basedOn w:val="a"/>
    <w:autoRedefine/>
    <w:rsid w:val="009641E0"/>
    <w:pPr>
      <w:spacing w:after="0" w:line="240" w:lineRule="auto"/>
      <w:ind w:right="-6"/>
    </w:pPr>
    <w:rPr>
      <w:rFonts w:ascii="Times New Roman" w:eastAsia="Times New Roman" w:hAnsi="Times New Roman" w:cs="Times New Roman"/>
      <w:sz w:val="24"/>
      <w:szCs w:val="24"/>
    </w:rPr>
  </w:style>
  <w:style w:type="paragraph" w:customStyle="1" w:styleId="Iauiue">
    <w:name w:val="Iau?iue"/>
    <w:rsid w:val="009641E0"/>
    <w:pPr>
      <w:widowControl w:val="0"/>
      <w:spacing w:after="0" w:line="240" w:lineRule="auto"/>
    </w:pPr>
    <w:rPr>
      <w:rFonts w:ascii="Times New Roman" w:eastAsia="Times New Roman" w:hAnsi="Times New Roman" w:cs="Times New Roman"/>
      <w:sz w:val="20"/>
      <w:szCs w:val="20"/>
      <w:lang w:eastAsia="en-US"/>
    </w:rPr>
  </w:style>
  <w:style w:type="table" w:styleId="afa">
    <w:name w:val="Table Grid"/>
    <w:basedOn w:val="a1"/>
    <w:uiPriority w:val="59"/>
    <w:rsid w:val="009641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3">
    <w:name w:val="p13"/>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9641E0"/>
  </w:style>
  <w:style w:type="paragraph" w:customStyle="1" w:styleId="p12">
    <w:name w:val="p12"/>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9641E0"/>
  </w:style>
  <w:style w:type="character" w:customStyle="1" w:styleId="s4">
    <w:name w:val="s4"/>
    <w:rsid w:val="009641E0"/>
  </w:style>
  <w:style w:type="character" w:customStyle="1" w:styleId="s5">
    <w:name w:val="s5"/>
    <w:rsid w:val="009641E0"/>
  </w:style>
  <w:style w:type="paragraph" w:customStyle="1" w:styleId="p16">
    <w:name w:val="p16"/>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link w:val="24"/>
    <w:locked/>
    <w:rsid w:val="009641E0"/>
    <w:rPr>
      <w:sz w:val="28"/>
      <w:szCs w:val="28"/>
      <w:shd w:val="clear" w:color="auto" w:fill="FFFFFF"/>
    </w:rPr>
  </w:style>
  <w:style w:type="paragraph" w:customStyle="1" w:styleId="24">
    <w:name w:val="Основной текст (2)"/>
    <w:basedOn w:val="a"/>
    <w:link w:val="23"/>
    <w:rsid w:val="009641E0"/>
    <w:pPr>
      <w:widowControl w:val="0"/>
      <w:shd w:val="clear" w:color="auto" w:fill="FFFFFF"/>
      <w:spacing w:after="0" w:line="317" w:lineRule="exact"/>
      <w:ind w:hanging="360"/>
    </w:pPr>
    <w:rPr>
      <w:sz w:val="28"/>
      <w:szCs w:val="28"/>
    </w:rPr>
  </w:style>
  <w:style w:type="character" w:customStyle="1" w:styleId="25">
    <w:name w:val="Заголовок №2_"/>
    <w:link w:val="26"/>
    <w:locked/>
    <w:rsid w:val="009641E0"/>
    <w:rPr>
      <w:b/>
      <w:bCs/>
      <w:sz w:val="28"/>
      <w:szCs w:val="28"/>
      <w:shd w:val="clear" w:color="auto" w:fill="FFFFFF"/>
    </w:rPr>
  </w:style>
  <w:style w:type="paragraph" w:customStyle="1" w:styleId="26">
    <w:name w:val="Заголовок №2"/>
    <w:basedOn w:val="a"/>
    <w:link w:val="25"/>
    <w:rsid w:val="009641E0"/>
    <w:pPr>
      <w:widowControl w:val="0"/>
      <w:shd w:val="clear" w:color="auto" w:fill="FFFFFF"/>
      <w:spacing w:before="4320" w:after="60" w:line="0" w:lineRule="atLeast"/>
      <w:outlineLvl w:val="1"/>
    </w:pPr>
    <w:rPr>
      <w:b/>
      <w:bCs/>
      <w:sz w:val="28"/>
      <w:szCs w:val="28"/>
    </w:rPr>
  </w:style>
  <w:style w:type="character" w:customStyle="1" w:styleId="27">
    <w:name w:val="Основной текст (2) + Полужирный"/>
    <w:rsid w:val="009641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justifyfull">
    <w:name w:val="justifyfull"/>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9641E0"/>
  </w:style>
  <w:style w:type="character" w:customStyle="1" w:styleId="a5">
    <w:name w:val="Абзац списка Знак"/>
    <w:link w:val="a4"/>
    <w:uiPriority w:val="34"/>
    <w:locked/>
    <w:rsid w:val="009641E0"/>
    <w:rPr>
      <w:rFonts w:ascii="Calibri" w:eastAsia="Calibri" w:hAnsi="Calibri" w:cs="Times New Roman"/>
      <w:lang w:eastAsia="en-US"/>
    </w:rPr>
  </w:style>
  <w:style w:type="paragraph" w:styleId="afb">
    <w:name w:val="Title"/>
    <w:basedOn w:val="a"/>
    <w:next w:val="afc"/>
    <w:link w:val="afd"/>
    <w:uiPriority w:val="99"/>
    <w:qFormat/>
    <w:rsid w:val="009641E0"/>
    <w:pPr>
      <w:suppressAutoHyphens/>
      <w:spacing w:after="0" w:line="100" w:lineRule="atLeast"/>
      <w:jc w:val="center"/>
    </w:pPr>
    <w:rPr>
      <w:rFonts w:ascii="Times New Roman" w:eastAsia="Times New Roman" w:hAnsi="Times New Roman" w:cs="Times New Roman"/>
      <w:b/>
      <w:bCs/>
      <w:sz w:val="28"/>
      <w:szCs w:val="20"/>
      <w:lang w:eastAsia="ar-SA"/>
    </w:rPr>
  </w:style>
  <w:style w:type="character" w:customStyle="1" w:styleId="afd">
    <w:name w:val="Название Знак"/>
    <w:basedOn w:val="a0"/>
    <w:link w:val="afb"/>
    <w:uiPriority w:val="99"/>
    <w:rsid w:val="009641E0"/>
    <w:rPr>
      <w:rFonts w:ascii="Times New Roman" w:eastAsia="Times New Roman" w:hAnsi="Times New Roman" w:cs="Times New Roman"/>
      <w:b/>
      <w:bCs/>
      <w:sz w:val="28"/>
      <w:szCs w:val="20"/>
      <w:lang w:eastAsia="ar-SA"/>
    </w:rPr>
  </w:style>
  <w:style w:type="paragraph" w:styleId="afc">
    <w:name w:val="Subtitle"/>
    <w:basedOn w:val="a"/>
    <w:next w:val="a"/>
    <w:link w:val="afe"/>
    <w:uiPriority w:val="11"/>
    <w:qFormat/>
    <w:rsid w:val="009641E0"/>
    <w:pPr>
      <w:spacing w:after="60"/>
      <w:jc w:val="center"/>
      <w:outlineLvl w:val="1"/>
    </w:pPr>
    <w:rPr>
      <w:rFonts w:ascii="Cambria" w:eastAsia="Times New Roman" w:hAnsi="Cambria" w:cs="Times New Roman"/>
      <w:sz w:val="24"/>
      <w:szCs w:val="24"/>
      <w:lang w:eastAsia="en-US"/>
    </w:rPr>
  </w:style>
  <w:style w:type="character" w:customStyle="1" w:styleId="afe">
    <w:name w:val="Подзаголовок Знак"/>
    <w:basedOn w:val="a0"/>
    <w:link w:val="afc"/>
    <w:uiPriority w:val="11"/>
    <w:rsid w:val="009641E0"/>
    <w:rPr>
      <w:rFonts w:ascii="Cambria" w:eastAsia="Times New Roman" w:hAnsi="Cambria" w:cs="Times New Roman"/>
      <w:sz w:val="24"/>
      <w:szCs w:val="24"/>
      <w:lang w:eastAsia="en-US"/>
    </w:rPr>
  </w:style>
  <w:style w:type="character" w:customStyle="1" w:styleId="FontStyle13">
    <w:name w:val="Font Style13"/>
    <w:uiPriority w:val="99"/>
    <w:rsid w:val="009641E0"/>
    <w:rPr>
      <w:rFonts w:ascii="Times New Roman" w:hAnsi="Times New Roman" w:cs="Times New Roman" w:hint="default"/>
      <w:sz w:val="24"/>
      <w:lang w:val="en-US" w:eastAsia="en-US"/>
    </w:rPr>
  </w:style>
  <w:style w:type="paragraph" w:styleId="aff">
    <w:name w:val="Plain Text"/>
    <w:basedOn w:val="a"/>
    <w:link w:val="aff0"/>
    <w:uiPriority w:val="99"/>
    <w:semiHidden/>
    <w:unhideWhenUsed/>
    <w:rsid w:val="009641E0"/>
    <w:pPr>
      <w:spacing w:after="0" w:line="240" w:lineRule="auto"/>
    </w:pPr>
    <w:rPr>
      <w:rFonts w:ascii="Calibri" w:eastAsia="Calibri" w:hAnsi="Calibri" w:cs="Times New Roman"/>
      <w:szCs w:val="21"/>
      <w:lang w:eastAsia="en-US"/>
    </w:rPr>
  </w:style>
  <w:style w:type="character" w:customStyle="1" w:styleId="aff0">
    <w:name w:val="Текст Знак"/>
    <w:basedOn w:val="a0"/>
    <w:link w:val="aff"/>
    <w:uiPriority w:val="99"/>
    <w:semiHidden/>
    <w:rsid w:val="009641E0"/>
    <w:rPr>
      <w:rFonts w:ascii="Calibri" w:eastAsia="Calibri" w:hAnsi="Calibri" w:cs="Times New Roman"/>
      <w:szCs w:val="21"/>
      <w:lang w:eastAsia="en-US"/>
    </w:rPr>
  </w:style>
  <w:style w:type="paragraph" w:customStyle="1" w:styleId="Standard">
    <w:name w:val="Standard"/>
    <w:uiPriority w:val="99"/>
    <w:rsid w:val="009641E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1">
    <w:name w:val="Нормальный (таблица)"/>
    <w:basedOn w:val="a"/>
    <w:next w:val="a"/>
    <w:uiPriority w:val="99"/>
    <w:rsid w:val="009641E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31">
    <w:name w:val="Основной текст с отступом 31"/>
    <w:basedOn w:val="a"/>
    <w:uiPriority w:val="99"/>
    <w:qFormat/>
    <w:rsid w:val="009641E0"/>
    <w:pPr>
      <w:suppressAutoHyphens/>
      <w:spacing w:after="120" w:line="100" w:lineRule="atLeast"/>
      <w:ind w:left="283"/>
    </w:pPr>
    <w:rPr>
      <w:rFonts w:ascii="Times New Roman" w:eastAsia="Times New Roman" w:hAnsi="Times New Roman" w:cs="Times New Roman"/>
      <w:sz w:val="16"/>
      <w:szCs w:val="16"/>
      <w:lang w:eastAsia="ar-SA"/>
    </w:rPr>
  </w:style>
  <w:style w:type="paragraph" w:styleId="28">
    <w:name w:val="Body Text 2"/>
    <w:basedOn w:val="a"/>
    <w:link w:val="29"/>
    <w:uiPriority w:val="99"/>
    <w:unhideWhenUsed/>
    <w:rsid w:val="009641E0"/>
    <w:pPr>
      <w:spacing w:after="120" w:line="480" w:lineRule="auto"/>
    </w:pPr>
    <w:rPr>
      <w:rFonts w:ascii="Calibri" w:eastAsia="Calibri" w:hAnsi="Calibri" w:cs="Times New Roman"/>
      <w:lang w:eastAsia="en-US"/>
    </w:rPr>
  </w:style>
  <w:style w:type="character" w:customStyle="1" w:styleId="29">
    <w:name w:val="Основной текст 2 Знак"/>
    <w:basedOn w:val="a0"/>
    <w:link w:val="28"/>
    <w:uiPriority w:val="99"/>
    <w:rsid w:val="009641E0"/>
    <w:rPr>
      <w:rFonts w:ascii="Calibri" w:eastAsia="Calibri" w:hAnsi="Calibri" w:cs="Times New Roman"/>
      <w:lang w:eastAsia="en-US"/>
    </w:rPr>
  </w:style>
  <w:style w:type="character" w:styleId="aff2">
    <w:name w:val="Emphasis"/>
    <w:uiPriority w:val="20"/>
    <w:qFormat/>
    <w:rsid w:val="009641E0"/>
    <w:rPr>
      <w:i/>
      <w:iCs/>
    </w:rPr>
  </w:style>
  <w:style w:type="paragraph" w:customStyle="1" w:styleId="11">
    <w:name w:val="Абзац списка1"/>
    <w:basedOn w:val="a"/>
    <w:rsid w:val="009641E0"/>
    <w:pPr>
      <w:spacing w:after="0" w:line="240" w:lineRule="auto"/>
      <w:ind w:left="720"/>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9641E0"/>
    <w:pPr>
      <w:suppressAutoHyphens/>
      <w:spacing w:after="0" w:line="100" w:lineRule="atLeast"/>
      <w:ind w:left="720"/>
    </w:pPr>
    <w:rPr>
      <w:rFonts w:ascii="Cambria" w:eastAsia="MS Mincho" w:hAnsi="Cambria" w:cs="Times New Roman"/>
      <w:sz w:val="24"/>
      <w:szCs w:val="24"/>
      <w:lang w:eastAsia="ar-SA"/>
    </w:rPr>
  </w:style>
  <w:style w:type="paragraph" w:customStyle="1" w:styleId="ConsNonformat">
    <w:name w:val="ConsNonformat"/>
    <w:uiPriority w:val="99"/>
    <w:qFormat/>
    <w:rsid w:val="009641E0"/>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c0">
    <w:name w:val="c0"/>
    <w:uiPriority w:val="99"/>
    <w:rsid w:val="009641E0"/>
  </w:style>
  <w:style w:type="character" w:customStyle="1" w:styleId="extended-textshort">
    <w:name w:val="extended-text__short"/>
    <w:basedOn w:val="a0"/>
    <w:rsid w:val="001B0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41E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3856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5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Для текстов Кодекса"/>
    <w:rsid w:val="00694BA7"/>
    <w:pPr>
      <w:spacing w:before="120" w:after="120" w:line="240" w:lineRule="auto"/>
      <w:jc w:val="both"/>
    </w:pPr>
    <w:rPr>
      <w:rFonts w:ascii="Times New Roman" w:eastAsia="Times New Roman" w:hAnsi="Times New Roman" w:cs="Times New Roman"/>
      <w:sz w:val="24"/>
      <w:szCs w:val="20"/>
    </w:rPr>
  </w:style>
  <w:style w:type="paragraph" w:styleId="a4">
    <w:name w:val="List Paragraph"/>
    <w:basedOn w:val="a"/>
    <w:link w:val="a5"/>
    <w:uiPriority w:val="34"/>
    <w:qFormat/>
    <w:rsid w:val="00694BA7"/>
    <w:pPr>
      <w:ind w:left="720"/>
      <w:contextualSpacing/>
    </w:pPr>
    <w:rPr>
      <w:rFonts w:ascii="Calibri" w:eastAsia="Calibri" w:hAnsi="Calibri" w:cs="Times New Roman"/>
      <w:lang w:eastAsia="en-US"/>
    </w:rPr>
  </w:style>
  <w:style w:type="character" w:styleId="a6">
    <w:name w:val="Strong"/>
    <w:basedOn w:val="a0"/>
    <w:uiPriority w:val="22"/>
    <w:qFormat/>
    <w:rsid w:val="00694BA7"/>
    <w:rPr>
      <w:b/>
      <w:bCs/>
    </w:rPr>
  </w:style>
  <w:style w:type="paragraph" w:styleId="a7">
    <w:name w:val="caption"/>
    <w:basedOn w:val="a"/>
    <w:qFormat/>
    <w:rsid w:val="00873A1E"/>
    <w:pPr>
      <w:spacing w:after="0" w:line="240" w:lineRule="auto"/>
      <w:jc w:val="center"/>
    </w:pPr>
    <w:rPr>
      <w:rFonts w:ascii="Times New Roman" w:eastAsia="Times New Roman" w:hAnsi="Times New Roman" w:cs="Times New Roman"/>
      <w:sz w:val="36"/>
      <w:szCs w:val="20"/>
    </w:rPr>
  </w:style>
  <w:style w:type="paragraph" w:styleId="a8">
    <w:name w:val="Balloon Text"/>
    <w:basedOn w:val="a"/>
    <w:link w:val="a9"/>
    <w:uiPriority w:val="99"/>
    <w:semiHidden/>
    <w:unhideWhenUsed/>
    <w:rsid w:val="00873A1E"/>
    <w:pPr>
      <w:spacing w:after="0" w:line="240" w:lineRule="auto"/>
    </w:pPr>
    <w:rPr>
      <w:rFonts w:ascii="Tahoma" w:eastAsia="Times New Roman" w:hAnsi="Tahoma" w:cs="Mangal"/>
      <w:sz w:val="16"/>
      <w:szCs w:val="14"/>
      <w:lang w:bidi="hi-IN"/>
    </w:rPr>
  </w:style>
  <w:style w:type="character" w:customStyle="1" w:styleId="a9">
    <w:name w:val="Текст выноски Знак"/>
    <w:basedOn w:val="a0"/>
    <w:link w:val="a8"/>
    <w:uiPriority w:val="99"/>
    <w:semiHidden/>
    <w:rsid w:val="00873A1E"/>
    <w:rPr>
      <w:rFonts w:ascii="Tahoma" w:eastAsia="Times New Roman" w:hAnsi="Tahoma" w:cs="Mangal"/>
      <w:sz w:val="16"/>
      <w:szCs w:val="14"/>
      <w:lang w:eastAsia="ru-RU" w:bidi="hi-IN"/>
    </w:rPr>
  </w:style>
  <w:style w:type="character" w:customStyle="1" w:styleId="30">
    <w:name w:val="Заголовок 3 Знак"/>
    <w:basedOn w:val="a0"/>
    <w:link w:val="3"/>
    <w:uiPriority w:val="9"/>
    <w:rsid w:val="0038568B"/>
    <w:rPr>
      <w:rFonts w:ascii="Times New Roman" w:eastAsia="Times New Roman" w:hAnsi="Times New Roman" w:cs="Times New Roman"/>
      <w:b/>
      <w:bCs/>
      <w:sz w:val="27"/>
      <w:szCs w:val="27"/>
      <w:lang w:eastAsia="ru-RU"/>
    </w:rPr>
  </w:style>
  <w:style w:type="paragraph" w:styleId="aa">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iPriority w:val="34"/>
    <w:unhideWhenUsed/>
    <w:qFormat/>
    <w:rsid w:val="00385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568B"/>
  </w:style>
  <w:style w:type="character" w:styleId="ac">
    <w:name w:val="Hyperlink"/>
    <w:basedOn w:val="a0"/>
    <w:uiPriority w:val="99"/>
    <w:semiHidden/>
    <w:unhideWhenUsed/>
    <w:rsid w:val="0038568B"/>
    <w:rPr>
      <w:color w:val="0000FF"/>
      <w:u w:val="single"/>
    </w:rPr>
  </w:style>
  <w:style w:type="character" w:customStyle="1" w:styleId="20">
    <w:name w:val="Заголовок 2 Знак"/>
    <w:basedOn w:val="a0"/>
    <w:link w:val="2"/>
    <w:uiPriority w:val="9"/>
    <w:semiHidden/>
    <w:rsid w:val="0038568B"/>
    <w:rPr>
      <w:rFonts w:asciiTheme="majorHAnsi" w:eastAsiaTheme="majorEastAsia" w:hAnsiTheme="majorHAnsi" w:cstheme="majorBidi"/>
      <w:b/>
      <w:bCs/>
      <w:color w:val="4F81BD" w:themeColor="accent1"/>
      <w:sz w:val="26"/>
      <w:szCs w:val="26"/>
      <w:lang w:eastAsia="ru-RU"/>
    </w:rPr>
  </w:style>
  <w:style w:type="paragraph" w:customStyle="1" w:styleId="western">
    <w:name w:val="western"/>
    <w:basedOn w:val="a"/>
    <w:rsid w:val="0038568B"/>
    <w:pPr>
      <w:spacing w:before="100" w:beforeAutospacing="1" w:after="100" w:afterAutospacing="1" w:line="240" w:lineRule="auto"/>
    </w:pPr>
    <w:rPr>
      <w:rFonts w:ascii="Times New Roman" w:eastAsia="Times New Roman" w:hAnsi="Times New Roman" w:cs="Times New Roman"/>
      <w:sz w:val="28"/>
      <w:szCs w:val="28"/>
    </w:rPr>
  </w:style>
  <w:style w:type="paragraph" w:styleId="21">
    <w:name w:val="Body Text Indent 2"/>
    <w:basedOn w:val="a"/>
    <w:link w:val="22"/>
    <w:rsid w:val="00FB37F6"/>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FB37F6"/>
    <w:rPr>
      <w:rFonts w:ascii="Times New Roman" w:eastAsia="Times New Roman" w:hAnsi="Times New Roman" w:cs="Times New Roman"/>
      <w:sz w:val="24"/>
      <w:szCs w:val="20"/>
      <w:lang w:eastAsia="ru-RU"/>
    </w:rPr>
  </w:style>
  <w:style w:type="character" w:customStyle="1" w:styleId="ab">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basedOn w:val="a0"/>
    <w:link w:val="aa"/>
    <w:uiPriority w:val="99"/>
    <w:locked/>
    <w:rsid w:val="00FE6AF5"/>
    <w:rPr>
      <w:rFonts w:ascii="Times New Roman" w:eastAsia="Times New Roman" w:hAnsi="Times New Roman" w:cs="Times New Roman"/>
      <w:sz w:val="24"/>
      <w:szCs w:val="24"/>
      <w:lang w:eastAsia="ru-RU"/>
    </w:rPr>
  </w:style>
  <w:style w:type="paragraph" w:customStyle="1" w:styleId="Default">
    <w:name w:val="Default"/>
    <w:rsid w:val="003404C2"/>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semiHidden/>
    <w:unhideWhenUsed/>
    <w:rsid w:val="003E5225"/>
    <w:pPr>
      <w:spacing w:after="0" w:line="240" w:lineRule="auto"/>
    </w:pPr>
    <w:rPr>
      <w:rFonts w:eastAsiaTheme="minorHAnsi"/>
      <w:sz w:val="20"/>
      <w:szCs w:val="20"/>
      <w:lang w:val="en-US" w:eastAsia="en-US"/>
    </w:rPr>
  </w:style>
  <w:style w:type="character" w:customStyle="1" w:styleId="ae">
    <w:name w:val="Текст сноски Знак"/>
    <w:basedOn w:val="a0"/>
    <w:link w:val="ad"/>
    <w:uiPriority w:val="99"/>
    <w:semiHidden/>
    <w:rsid w:val="003E5225"/>
    <w:rPr>
      <w:sz w:val="20"/>
      <w:szCs w:val="20"/>
      <w:lang w:val="en-US"/>
    </w:rPr>
  </w:style>
  <w:style w:type="character" w:styleId="af">
    <w:name w:val="footnote reference"/>
    <w:basedOn w:val="a0"/>
    <w:uiPriority w:val="99"/>
    <w:semiHidden/>
    <w:unhideWhenUsed/>
    <w:rsid w:val="003E5225"/>
    <w:rPr>
      <w:vertAlign w:val="superscript"/>
    </w:rPr>
  </w:style>
  <w:style w:type="paragraph" w:styleId="af0">
    <w:name w:val="header"/>
    <w:basedOn w:val="a"/>
    <w:link w:val="af1"/>
    <w:uiPriority w:val="99"/>
    <w:unhideWhenUsed/>
    <w:rsid w:val="00F16D8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16D8F"/>
  </w:style>
  <w:style w:type="paragraph" w:styleId="af2">
    <w:name w:val="footer"/>
    <w:basedOn w:val="a"/>
    <w:link w:val="af3"/>
    <w:uiPriority w:val="99"/>
    <w:unhideWhenUsed/>
    <w:rsid w:val="00F16D8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16D8F"/>
  </w:style>
  <w:style w:type="character" w:styleId="af4">
    <w:name w:val="page number"/>
    <w:basedOn w:val="a0"/>
    <w:unhideWhenUsed/>
    <w:rsid w:val="00611877"/>
  </w:style>
  <w:style w:type="paragraph" w:customStyle="1" w:styleId="xl82">
    <w:name w:val="xl82"/>
    <w:basedOn w:val="a"/>
    <w:rsid w:val="0018761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ConsPlusNormal">
    <w:name w:val="ConsPlusNormal"/>
    <w:uiPriority w:val="99"/>
    <w:rsid w:val="004330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Body Text"/>
    <w:basedOn w:val="a"/>
    <w:link w:val="af6"/>
    <w:uiPriority w:val="99"/>
    <w:unhideWhenUsed/>
    <w:rsid w:val="0043305A"/>
    <w:pPr>
      <w:spacing w:after="120"/>
    </w:pPr>
  </w:style>
  <w:style w:type="character" w:customStyle="1" w:styleId="af6">
    <w:name w:val="Основной текст Знак"/>
    <w:basedOn w:val="a0"/>
    <w:link w:val="af5"/>
    <w:uiPriority w:val="99"/>
    <w:rsid w:val="0043305A"/>
  </w:style>
  <w:style w:type="paragraph" w:customStyle="1" w:styleId="p2">
    <w:name w:val="p2"/>
    <w:basedOn w:val="a"/>
    <w:rsid w:val="00DA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Без интервала Знак"/>
    <w:link w:val="af8"/>
    <w:uiPriority w:val="1"/>
    <w:locked/>
    <w:rsid w:val="00707E98"/>
    <w:rPr>
      <w:rFonts w:ascii="Times New Roman" w:hAnsi="Times New Roman"/>
      <w:sz w:val="28"/>
    </w:rPr>
  </w:style>
  <w:style w:type="paragraph" w:styleId="af8">
    <w:name w:val="No Spacing"/>
    <w:link w:val="af7"/>
    <w:uiPriority w:val="1"/>
    <w:qFormat/>
    <w:rsid w:val="00707E98"/>
    <w:pPr>
      <w:spacing w:after="0" w:line="240" w:lineRule="auto"/>
    </w:pPr>
    <w:rPr>
      <w:rFonts w:ascii="Times New Roman" w:hAnsi="Times New Roman"/>
      <w:sz w:val="28"/>
    </w:rPr>
  </w:style>
  <w:style w:type="paragraph" w:customStyle="1" w:styleId="af9">
    <w:name w:val="Базовый"/>
    <w:uiPriority w:val="99"/>
    <w:rsid w:val="00860BFD"/>
    <w:pPr>
      <w:tabs>
        <w:tab w:val="left" w:pos="709"/>
      </w:tabs>
      <w:suppressAutoHyphens/>
      <w:spacing w:after="0" w:line="240" w:lineRule="auto"/>
    </w:pPr>
    <w:rPr>
      <w:rFonts w:ascii="Calibri" w:eastAsia="Times New Roman" w:hAnsi="Calibri" w:cs="Times New Roman"/>
      <w:sz w:val="24"/>
      <w:szCs w:val="24"/>
    </w:rPr>
  </w:style>
  <w:style w:type="character" w:customStyle="1" w:styleId="10">
    <w:name w:val="Заголовок 1 Знак"/>
    <w:basedOn w:val="a0"/>
    <w:link w:val="1"/>
    <w:rsid w:val="009641E0"/>
    <w:rPr>
      <w:rFonts w:ascii="Arial" w:eastAsia="Times New Roman" w:hAnsi="Arial" w:cs="Times New Roman"/>
      <w:b/>
      <w:bCs/>
      <w:kern w:val="32"/>
      <w:sz w:val="32"/>
      <w:szCs w:val="32"/>
    </w:rPr>
  </w:style>
  <w:style w:type="paragraph" w:customStyle="1" w:styleId="ArialNarrow10pt125">
    <w:name w:val="Стиль Arial Narrow 10 pt по ширине Первая строка:  125 см"/>
    <w:basedOn w:val="a"/>
    <w:autoRedefine/>
    <w:rsid w:val="009641E0"/>
    <w:pPr>
      <w:spacing w:after="0" w:line="240" w:lineRule="auto"/>
      <w:ind w:right="-6"/>
    </w:pPr>
    <w:rPr>
      <w:rFonts w:ascii="Times New Roman" w:eastAsia="Times New Roman" w:hAnsi="Times New Roman" w:cs="Times New Roman"/>
      <w:sz w:val="24"/>
      <w:szCs w:val="24"/>
    </w:rPr>
  </w:style>
  <w:style w:type="paragraph" w:customStyle="1" w:styleId="Iauiue">
    <w:name w:val="Iau?iue"/>
    <w:rsid w:val="009641E0"/>
    <w:pPr>
      <w:widowControl w:val="0"/>
      <w:spacing w:after="0" w:line="240" w:lineRule="auto"/>
    </w:pPr>
    <w:rPr>
      <w:rFonts w:ascii="Times New Roman" w:eastAsia="Times New Roman" w:hAnsi="Times New Roman" w:cs="Times New Roman"/>
      <w:sz w:val="20"/>
      <w:szCs w:val="20"/>
      <w:lang w:eastAsia="en-US"/>
    </w:rPr>
  </w:style>
  <w:style w:type="table" w:styleId="afa">
    <w:name w:val="Table Grid"/>
    <w:basedOn w:val="a1"/>
    <w:uiPriority w:val="59"/>
    <w:rsid w:val="009641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3">
    <w:name w:val="p13"/>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9641E0"/>
  </w:style>
  <w:style w:type="paragraph" w:customStyle="1" w:styleId="p12">
    <w:name w:val="p12"/>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9641E0"/>
  </w:style>
  <w:style w:type="character" w:customStyle="1" w:styleId="s4">
    <w:name w:val="s4"/>
    <w:rsid w:val="009641E0"/>
  </w:style>
  <w:style w:type="character" w:customStyle="1" w:styleId="s5">
    <w:name w:val="s5"/>
    <w:rsid w:val="009641E0"/>
  </w:style>
  <w:style w:type="paragraph" w:customStyle="1" w:styleId="p16">
    <w:name w:val="p16"/>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link w:val="24"/>
    <w:locked/>
    <w:rsid w:val="009641E0"/>
    <w:rPr>
      <w:sz w:val="28"/>
      <w:szCs w:val="28"/>
      <w:shd w:val="clear" w:color="auto" w:fill="FFFFFF"/>
    </w:rPr>
  </w:style>
  <w:style w:type="paragraph" w:customStyle="1" w:styleId="24">
    <w:name w:val="Основной текст (2)"/>
    <w:basedOn w:val="a"/>
    <w:link w:val="23"/>
    <w:rsid w:val="009641E0"/>
    <w:pPr>
      <w:widowControl w:val="0"/>
      <w:shd w:val="clear" w:color="auto" w:fill="FFFFFF"/>
      <w:spacing w:after="0" w:line="317" w:lineRule="exact"/>
      <w:ind w:hanging="360"/>
    </w:pPr>
    <w:rPr>
      <w:sz w:val="28"/>
      <w:szCs w:val="28"/>
    </w:rPr>
  </w:style>
  <w:style w:type="character" w:customStyle="1" w:styleId="25">
    <w:name w:val="Заголовок №2_"/>
    <w:link w:val="26"/>
    <w:locked/>
    <w:rsid w:val="009641E0"/>
    <w:rPr>
      <w:b/>
      <w:bCs/>
      <w:sz w:val="28"/>
      <w:szCs w:val="28"/>
      <w:shd w:val="clear" w:color="auto" w:fill="FFFFFF"/>
    </w:rPr>
  </w:style>
  <w:style w:type="paragraph" w:customStyle="1" w:styleId="26">
    <w:name w:val="Заголовок №2"/>
    <w:basedOn w:val="a"/>
    <w:link w:val="25"/>
    <w:rsid w:val="009641E0"/>
    <w:pPr>
      <w:widowControl w:val="0"/>
      <w:shd w:val="clear" w:color="auto" w:fill="FFFFFF"/>
      <w:spacing w:before="4320" w:after="60" w:line="0" w:lineRule="atLeast"/>
      <w:outlineLvl w:val="1"/>
    </w:pPr>
    <w:rPr>
      <w:b/>
      <w:bCs/>
      <w:sz w:val="28"/>
      <w:szCs w:val="28"/>
    </w:rPr>
  </w:style>
  <w:style w:type="character" w:customStyle="1" w:styleId="27">
    <w:name w:val="Основной текст (2) + Полужирный"/>
    <w:rsid w:val="009641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justifyfull">
    <w:name w:val="justifyfull"/>
    <w:basedOn w:val="a"/>
    <w:rsid w:val="0096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9641E0"/>
  </w:style>
  <w:style w:type="character" w:customStyle="1" w:styleId="a5">
    <w:name w:val="Абзац списка Знак"/>
    <w:link w:val="a4"/>
    <w:uiPriority w:val="34"/>
    <w:locked/>
    <w:rsid w:val="009641E0"/>
    <w:rPr>
      <w:rFonts w:ascii="Calibri" w:eastAsia="Calibri" w:hAnsi="Calibri" w:cs="Times New Roman"/>
      <w:lang w:eastAsia="en-US"/>
    </w:rPr>
  </w:style>
  <w:style w:type="paragraph" w:styleId="afb">
    <w:name w:val="Title"/>
    <w:basedOn w:val="a"/>
    <w:next w:val="afc"/>
    <w:link w:val="afd"/>
    <w:uiPriority w:val="99"/>
    <w:qFormat/>
    <w:rsid w:val="009641E0"/>
    <w:pPr>
      <w:suppressAutoHyphens/>
      <w:spacing w:after="0" w:line="100" w:lineRule="atLeast"/>
      <w:jc w:val="center"/>
    </w:pPr>
    <w:rPr>
      <w:rFonts w:ascii="Times New Roman" w:eastAsia="Times New Roman" w:hAnsi="Times New Roman" w:cs="Times New Roman"/>
      <w:b/>
      <w:bCs/>
      <w:sz w:val="28"/>
      <w:szCs w:val="20"/>
      <w:lang w:eastAsia="ar-SA"/>
    </w:rPr>
  </w:style>
  <w:style w:type="character" w:customStyle="1" w:styleId="afd">
    <w:name w:val="Название Знак"/>
    <w:basedOn w:val="a0"/>
    <w:link w:val="afb"/>
    <w:uiPriority w:val="99"/>
    <w:rsid w:val="009641E0"/>
    <w:rPr>
      <w:rFonts w:ascii="Times New Roman" w:eastAsia="Times New Roman" w:hAnsi="Times New Roman" w:cs="Times New Roman"/>
      <w:b/>
      <w:bCs/>
      <w:sz w:val="28"/>
      <w:szCs w:val="20"/>
      <w:lang w:eastAsia="ar-SA"/>
    </w:rPr>
  </w:style>
  <w:style w:type="paragraph" w:styleId="afc">
    <w:name w:val="Subtitle"/>
    <w:basedOn w:val="a"/>
    <w:next w:val="a"/>
    <w:link w:val="afe"/>
    <w:uiPriority w:val="11"/>
    <w:qFormat/>
    <w:rsid w:val="009641E0"/>
    <w:pPr>
      <w:spacing w:after="60"/>
      <w:jc w:val="center"/>
      <w:outlineLvl w:val="1"/>
    </w:pPr>
    <w:rPr>
      <w:rFonts w:ascii="Cambria" w:eastAsia="Times New Roman" w:hAnsi="Cambria" w:cs="Times New Roman"/>
      <w:sz w:val="24"/>
      <w:szCs w:val="24"/>
      <w:lang w:eastAsia="en-US"/>
    </w:rPr>
  </w:style>
  <w:style w:type="character" w:customStyle="1" w:styleId="afe">
    <w:name w:val="Подзаголовок Знак"/>
    <w:basedOn w:val="a0"/>
    <w:link w:val="afc"/>
    <w:uiPriority w:val="11"/>
    <w:rsid w:val="009641E0"/>
    <w:rPr>
      <w:rFonts w:ascii="Cambria" w:eastAsia="Times New Roman" w:hAnsi="Cambria" w:cs="Times New Roman"/>
      <w:sz w:val="24"/>
      <w:szCs w:val="24"/>
      <w:lang w:eastAsia="en-US"/>
    </w:rPr>
  </w:style>
  <w:style w:type="character" w:customStyle="1" w:styleId="FontStyle13">
    <w:name w:val="Font Style13"/>
    <w:uiPriority w:val="99"/>
    <w:rsid w:val="009641E0"/>
    <w:rPr>
      <w:rFonts w:ascii="Times New Roman" w:hAnsi="Times New Roman" w:cs="Times New Roman" w:hint="default"/>
      <w:sz w:val="24"/>
      <w:lang w:val="en-US" w:eastAsia="en-US"/>
    </w:rPr>
  </w:style>
  <w:style w:type="paragraph" w:styleId="aff">
    <w:name w:val="Plain Text"/>
    <w:basedOn w:val="a"/>
    <w:link w:val="aff0"/>
    <w:uiPriority w:val="99"/>
    <w:semiHidden/>
    <w:unhideWhenUsed/>
    <w:rsid w:val="009641E0"/>
    <w:pPr>
      <w:spacing w:after="0" w:line="240" w:lineRule="auto"/>
    </w:pPr>
    <w:rPr>
      <w:rFonts w:ascii="Calibri" w:eastAsia="Calibri" w:hAnsi="Calibri" w:cs="Times New Roman"/>
      <w:szCs w:val="21"/>
      <w:lang w:eastAsia="en-US"/>
    </w:rPr>
  </w:style>
  <w:style w:type="character" w:customStyle="1" w:styleId="aff0">
    <w:name w:val="Текст Знак"/>
    <w:basedOn w:val="a0"/>
    <w:link w:val="aff"/>
    <w:uiPriority w:val="99"/>
    <w:semiHidden/>
    <w:rsid w:val="009641E0"/>
    <w:rPr>
      <w:rFonts w:ascii="Calibri" w:eastAsia="Calibri" w:hAnsi="Calibri" w:cs="Times New Roman"/>
      <w:szCs w:val="21"/>
      <w:lang w:eastAsia="en-US"/>
    </w:rPr>
  </w:style>
  <w:style w:type="paragraph" w:customStyle="1" w:styleId="Standard">
    <w:name w:val="Standard"/>
    <w:uiPriority w:val="99"/>
    <w:rsid w:val="009641E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ff1">
    <w:name w:val="Нормальный (таблица)"/>
    <w:basedOn w:val="a"/>
    <w:next w:val="a"/>
    <w:uiPriority w:val="99"/>
    <w:rsid w:val="009641E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31">
    <w:name w:val="Основной текст с отступом 31"/>
    <w:basedOn w:val="a"/>
    <w:uiPriority w:val="99"/>
    <w:qFormat/>
    <w:rsid w:val="009641E0"/>
    <w:pPr>
      <w:suppressAutoHyphens/>
      <w:spacing w:after="120" w:line="100" w:lineRule="atLeast"/>
      <w:ind w:left="283"/>
    </w:pPr>
    <w:rPr>
      <w:rFonts w:ascii="Times New Roman" w:eastAsia="Times New Roman" w:hAnsi="Times New Roman" w:cs="Times New Roman"/>
      <w:sz w:val="16"/>
      <w:szCs w:val="16"/>
      <w:lang w:eastAsia="ar-SA"/>
    </w:rPr>
  </w:style>
  <w:style w:type="paragraph" w:styleId="28">
    <w:name w:val="Body Text 2"/>
    <w:basedOn w:val="a"/>
    <w:link w:val="29"/>
    <w:uiPriority w:val="99"/>
    <w:unhideWhenUsed/>
    <w:rsid w:val="009641E0"/>
    <w:pPr>
      <w:spacing w:after="120" w:line="480" w:lineRule="auto"/>
    </w:pPr>
    <w:rPr>
      <w:rFonts w:ascii="Calibri" w:eastAsia="Calibri" w:hAnsi="Calibri" w:cs="Times New Roman"/>
      <w:lang w:eastAsia="en-US"/>
    </w:rPr>
  </w:style>
  <w:style w:type="character" w:customStyle="1" w:styleId="29">
    <w:name w:val="Основной текст 2 Знак"/>
    <w:basedOn w:val="a0"/>
    <w:link w:val="28"/>
    <w:uiPriority w:val="99"/>
    <w:rsid w:val="009641E0"/>
    <w:rPr>
      <w:rFonts w:ascii="Calibri" w:eastAsia="Calibri" w:hAnsi="Calibri" w:cs="Times New Roman"/>
      <w:lang w:eastAsia="en-US"/>
    </w:rPr>
  </w:style>
  <w:style w:type="character" w:styleId="aff2">
    <w:name w:val="Emphasis"/>
    <w:uiPriority w:val="20"/>
    <w:qFormat/>
    <w:rsid w:val="009641E0"/>
    <w:rPr>
      <w:i/>
      <w:iCs/>
    </w:rPr>
  </w:style>
  <w:style w:type="paragraph" w:customStyle="1" w:styleId="11">
    <w:name w:val="Абзац списка1"/>
    <w:basedOn w:val="a"/>
    <w:rsid w:val="009641E0"/>
    <w:pPr>
      <w:spacing w:after="0" w:line="240" w:lineRule="auto"/>
      <w:ind w:left="720"/>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9641E0"/>
    <w:pPr>
      <w:suppressAutoHyphens/>
      <w:spacing w:after="0" w:line="100" w:lineRule="atLeast"/>
      <w:ind w:left="720"/>
    </w:pPr>
    <w:rPr>
      <w:rFonts w:ascii="Cambria" w:eastAsia="MS Mincho" w:hAnsi="Cambria" w:cs="Times New Roman"/>
      <w:sz w:val="24"/>
      <w:szCs w:val="24"/>
      <w:lang w:eastAsia="ar-SA"/>
    </w:rPr>
  </w:style>
  <w:style w:type="paragraph" w:customStyle="1" w:styleId="ConsNonformat">
    <w:name w:val="ConsNonformat"/>
    <w:uiPriority w:val="99"/>
    <w:qFormat/>
    <w:rsid w:val="009641E0"/>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c0">
    <w:name w:val="c0"/>
    <w:uiPriority w:val="99"/>
    <w:rsid w:val="009641E0"/>
  </w:style>
  <w:style w:type="character" w:customStyle="1" w:styleId="extended-textshort">
    <w:name w:val="extended-text__short"/>
    <w:basedOn w:val="a0"/>
    <w:rsid w:val="001B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0115">
      <w:bodyDiv w:val="1"/>
      <w:marLeft w:val="0"/>
      <w:marRight w:val="0"/>
      <w:marTop w:val="0"/>
      <w:marBottom w:val="0"/>
      <w:divBdr>
        <w:top w:val="none" w:sz="0" w:space="0" w:color="auto"/>
        <w:left w:val="none" w:sz="0" w:space="0" w:color="auto"/>
        <w:bottom w:val="none" w:sz="0" w:space="0" w:color="auto"/>
        <w:right w:val="none" w:sz="0" w:space="0" w:color="auto"/>
      </w:divBdr>
    </w:div>
    <w:div w:id="507059726">
      <w:bodyDiv w:val="1"/>
      <w:marLeft w:val="0"/>
      <w:marRight w:val="0"/>
      <w:marTop w:val="0"/>
      <w:marBottom w:val="0"/>
      <w:divBdr>
        <w:top w:val="none" w:sz="0" w:space="0" w:color="auto"/>
        <w:left w:val="none" w:sz="0" w:space="0" w:color="auto"/>
        <w:bottom w:val="none" w:sz="0" w:space="0" w:color="auto"/>
        <w:right w:val="none" w:sz="0" w:space="0" w:color="auto"/>
      </w:divBdr>
    </w:div>
    <w:div w:id="641469184">
      <w:bodyDiv w:val="1"/>
      <w:marLeft w:val="0"/>
      <w:marRight w:val="0"/>
      <w:marTop w:val="0"/>
      <w:marBottom w:val="0"/>
      <w:divBdr>
        <w:top w:val="none" w:sz="0" w:space="0" w:color="auto"/>
        <w:left w:val="none" w:sz="0" w:space="0" w:color="auto"/>
        <w:bottom w:val="none" w:sz="0" w:space="0" w:color="auto"/>
        <w:right w:val="none" w:sz="0" w:space="0" w:color="auto"/>
      </w:divBdr>
      <w:divsChild>
        <w:div w:id="1279139870">
          <w:marLeft w:val="0"/>
          <w:marRight w:val="0"/>
          <w:marTop w:val="0"/>
          <w:marBottom w:val="0"/>
          <w:divBdr>
            <w:top w:val="none" w:sz="0" w:space="0" w:color="auto"/>
            <w:left w:val="none" w:sz="0" w:space="0" w:color="auto"/>
            <w:bottom w:val="none" w:sz="0" w:space="0" w:color="auto"/>
            <w:right w:val="none" w:sz="0" w:space="0" w:color="auto"/>
          </w:divBdr>
          <w:divsChild>
            <w:div w:id="764425502">
              <w:marLeft w:val="0"/>
              <w:marRight w:val="0"/>
              <w:marTop w:val="0"/>
              <w:marBottom w:val="0"/>
              <w:divBdr>
                <w:top w:val="none" w:sz="0" w:space="0" w:color="auto"/>
                <w:left w:val="none" w:sz="0" w:space="0" w:color="auto"/>
                <w:bottom w:val="none" w:sz="0" w:space="0" w:color="auto"/>
                <w:right w:val="none" w:sz="0" w:space="0" w:color="auto"/>
              </w:divBdr>
              <w:divsChild>
                <w:div w:id="885408277">
                  <w:marLeft w:val="0"/>
                  <w:marRight w:val="0"/>
                  <w:marTop w:val="0"/>
                  <w:marBottom w:val="0"/>
                  <w:divBdr>
                    <w:top w:val="none" w:sz="0" w:space="0" w:color="auto"/>
                    <w:left w:val="none" w:sz="0" w:space="0" w:color="auto"/>
                    <w:bottom w:val="none" w:sz="0" w:space="0" w:color="auto"/>
                    <w:right w:val="none" w:sz="0" w:space="0" w:color="auto"/>
                  </w:divBdr>
                  <w:divsChild>
                    <w:div w:id="175580874">
                      <w:marLeft w:val="0"/>
                      <w:marRight w:val="0"/>
                      <w:marTop w:val="0"/>
                      <w:marBottom w:val="150"/>
                      <w:divBdr>
                        <w:top w:val="single" w:sz="6" w:space="8" w:color="DFDEDE"/>
                        <w:left w:val="single" w:sz="6" w:space="8" w:color="DFDEDE"/>
                        <w:bottom w:val="single" w:sz="6" w:space="8" w:color="DFDEDE"/>
                        <w:right w:val="single" w:sz="6" w:space="8" w:color="DFDEDE"/>
                      </w:divBdr>
                      <w:divsChild>
                        <w:div w:id="1092049329">
                          <w:marLeft w:val="0"/>
                          <w:marRight w:val="0"/>
                          <w:marTop w:val="0"/>
                          <w:marBottom w:val="0"/>
                          <w:divBdr>
                            <w:top w:val="none" w:sz="0" w:space="0" w:color="auto"/>
                            <w:left w:val="none" w:sz="0" w:space="0" w:color="auto"/>
                            <w:bottom w:val="none" w:sz="0" w:space="0" w:color="auto"/>
                            <w:right w:val="none" w:sz="0" w:space="0" w:color="auto"/>
                          </w:divBdr>
                          <w:divsChild>
                            <w:div w:id="1729379754">
                              <w:marLeft w:val="0"/>
                              <w:marRight w:val="0"/>
                              <w:marTop w:val="0"/>
                              <w:marBottom w:val="180"/>
                              <w:divBdr>
                                <w:top w:val="none" w:sz="0" w:space="0" w:color="auto"/>
                                <w:left w:val="none" w:sz="0" w:space="0" w:color="auto"/>
                                <w:bottom w:val="none" w:sz="0" w:space="0" w:color="auto"/>
                                <w:right w:val="none" w:sz="0" w:space="0" w:color="auto"/>
                              </w:divBdr>
                              <w:divsChild>
                                <w:div w:id="698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2258">
      <w:bodyDiv w:val="1"/>
      <w:marLeft w:val="0"/>
      <w:marRight w:val="0"/>
      <w:marTop w:val="0"/>
      <w:marBottom w:val="0"/>
      <w:divBdr>
        <w:top w:val="none" w:sz="0" w:space="0" w:color="auto"/>
        <w:left w:val="none" w:sz="0" w:space="0" w:color="auto"/>
        <w:bottom w:val="none" w:sz="0" w:space="0" w:color="auto"/>
        <w:right w:val="none" w:sz="0" w:space="0" w:color="auto"/>
      </w:divBdr>
    </w:div>
    <w:div w:id="986126076">
      <w:bodyDiv w:val="1"/>
      <w:marLeft w:val="0"/>
      <w:marRight w:val="0"/>
      <w:marTop w:val="0"/>
      <w:marBottom w:val="0"/>
      <w:divBdr>
        <w:top w:val="none" w:sz="0" w:space="0" w:color="auto"/>
        <w:left w:val="none" w:sz="0" w:space="0" w:color="auto"/>
        <w:bottom w:val="none" w:sz="0" w:space="0" w:color="auto"/>
        <w:right w:val="none" w:sz="0" w:space="0" w:color="auto"/>
      </w:divBdr>
    </w:div>
    <w:div w:id="1094203244">
      <w:bodyDiv w:val="1"/>
      <w:marLeft w:val="0"/>
      <w:marRight w:val="0"/>
      <w:marTop w:val="0"/>
      <w:marBottom w:val="0"/>
      <w:divBdr>
        <w:top w:val="none" w:sz="0" w:space="0" w:color="auto"/>
        <w:left w:val="none" w:sz="0" w:space="0" w:color="auto"/>
        <w:bottom w:val="none" w:sz="0" w:space="0" w:color="auto"/>
        <w:right w:val="none" w:sz="0" w:space="0" w:color="auto"/>
      </w:divBdr>
      <w:divsChild>
        <w:div w:id="2107654927">
          <w:marLeft w:val="0"/>
          <w:marRight w:val="0"/>
          <w:marTop w:val="0"/>
          <w:marBottom w:val="0"/>
          <w:divBdr>
            <w:top w:val="none" w:sz="0" w:space="0" w:color="auto"/>
            <w:left w:val="none" w:sz="0" w:space="0" w:color="auto"/>
            <w:bottom w:val="none" w:sz="0" w:space="0" w:color="auto"/>
            <w:right w:val="none" w:sz="0" w:space="0" w:color="auto"/>
          </w:divBdr>
        </w:div>
      </w:divsChild>
    </w:div>
    <w:div w:id="1115635682">
      <w:bodyDiv w:val="1"/>
      <w:marLeft w:val="0"/>
      <w:marRight w:val="0"/>
      <w:marTop w:val="0"/>
      <w:marBottom w:val="0"/>
      <w:divBdr>
        <w:top w:val="none" w:sz="0" w:space="0" w:color="auto"/>
        <w:left w:val="none" w:sz="0" w:space="0" w:color="auto"/>
        <w:bottom w:val="none" w:sz="0" w:space="0" w:color="auto"/>
        <w:right w:val="none" w:sz="0" w:space="0" w:color="auto"/>
      </w:divBdr>
    </w:div>
    <w:div w:id="1567640405">
      <w:bodyDiv w:val="1"/>
      <w:marLeft w:val="0"/>
      <w:marRight w:val="0"/>
      <w:marTop w:val="0"/>
      <w:marBottom w:val="0"/>
      <w:divBdr>
        <w:top w:val="none" w:sz="0" w:space="0" w:color="auto"/>
        <w:left w:val="none" w:sz="0" w:space="0" w:color="auto"/>
        <w:bottom w:val="none" w:sz="0" w:space="0" w:color="auto"/>
        <w:right w:val="none" w:sz="0" w:space="0" w:color="auto"/>
      </w:divBdr>
    </w:div>
    <w:div w:id="1653942896">
      <w:bodyDiv w:val="1"/>
      <w:marLeft w:val="0"/>
      <w:marRight w:val="0"/>
      <w:marTop w:val="0"/>
      <w:marBottom w:val="0"/>
      <w:divBdr>
        <w:top w:val="none" w:sz="0" w:space="0" w:color="auto"/>
        <w:left w:val="none" w:sz="0" w:space="0" w:color="auto"/>
        <w:bottom w:val="none" w:sz="0" w:space="0" w:color="auto"/>
        <w:right w:val="none" w:sz="0" w:space="0" w:color="auto"/>
      </w:divBdr>
    </w:div>
    <w:div w:id="1992294851">
      <w:bodyDiv w:val="1"/>
      <w:marLeft w:val="0"/>
      <w:marRight w:val="0"/>
      <w:marTop w:val="0"/>
      <w:marBottom w:val="0"/>
      <w:divBdr>
        <w:top w:val="none" w:sz="0" w:space="0" w:color="auto"/>
        <w:left w:val="none" w:sz="0" w:space="0" w:color="auto"/>
        <w:bottom w:val="none" w:sz="0" w:space="0" w:color="auto"/>
        <w:right w:val="none" w:sz="0" w:space="0" w:color="auto"/>
      </w:divBdr>
    </w:div>
    <w:div w:id="2060590055">
      <w:bodyDiv w:val="1"/>
      <w:marLeft w:val="0"/>
      <w:marRight w:val="0"/>
      <w:marTop w:val="0"/>
      <w:marBottom w:val="0"/>
      <w:divBdr>
        <w:top w:val="none" w:sz="0" w:space="0" w:color="auto"/>
        <w:left w:val="none" w:sz="0" w:space="0" w:color="auto"/>
        <w:bottom w:val="none" w:sz="0" w:space="0" w:color="auto"/>
        <w:right w:val="none" w:sz="0" w:space="0" w:color="auto"/>
      </w:divBdr>
      <w:divsChild>
        <w:div w:id="1928036145">
          <w:marLeft w:val="446"/>
          <w:marRight w:val="0"/>
          <w:marTop w:val="0"/>
          <w:marBottom w:val="0"/>
          <w:divBdr>
            <w:top w:val="none" w:sz="0" w:space="0" w:color="auto"/>
            <w:left w:val="none" w:sz="0" w:space="0" w:color="auto"/>
            <w:bottom w:val="none" w:sz="0" w:space="0" w:color="auto"/>
            <w:right w:val="none" w:sz="0" w:space="0" w:color="auto"/>
          </w:divBdr>
        </w:div>
        <w:div w:id="1795781878">
          <w:marLeft w:val="446"/>
          <w:marRight w:val="0"/>
          <w:marTop w:val="0"/>
          <w:marBottom w:val="0"/>
          <w:divBdr>
            <w:top w:val="none" w:sz="0" w:space="0" w:color="auto"/>
            <w:left w:val="none" w:sz="0" w:space="0" w:color="auto"/>
            <w:bottom w:val="none" w:sz="0" w:space="0" w:color="auto"/>
            <w:right w:val="none" w:sz="0" w:space="0" w:color="auto"/>
          </w:divBdr>
        </w:div>
        <w:div w:id="534583877">
          <w:marLeft w:val="446"/>
          <w:marRight w:val="0"/>
          <w:marTop w:val="0"/>
          <w:marBottom w:val="0"/>
          <w:divBdr>
            <w:top w:val="none" w:sz="0" w:space="0" w:color="auto"/>
            <w:left w:val="none" w:sz="0" w:space="0" w:color="auto"/>
            <w:bottom w:val="none" w:sz="0" w:space="0" w:color="auto"/>
            <w:right w:val="none" w:sz="0" w:space="0" w:color="auto"/>
          </w:divBdr>
        </w:div>
        <w:div w:id="1269041055">
          <w:marLeft w:val="446"/>
          <w:marRight w:val="0"/>
          <w:marTop w:val="0"/>
          <w:marBottom w:val="0"/>
          <w:divBdr>
            <w:top w:val="none" w:sz="0" w:space="0" w:color="auto"/>
            <w:left w:val="none" w:sz="0" w:space="0" w:color="auto"/>
            <w:bottom w:val="none" w:sz="0" w:space="0" w:color="auto"/>
            <w:right w:val="none" w:sz="0" w:space="0" w:color="auto"/>
          </w:divBdr>
        </w:div>
        <w:div w:id="1700088301">
          <w:marLeft w:val="446"/>
          <w:marRight w:val="0"/>
          <w:marTop w:val="0"/>
          <w:marBottom w:val="0"/>
          <w:divBdr>
            <w:top w:val="none" w:sz="0" w:space="0" w:color="auto"/>
            <w:left w:val="none" w:sz="0" w:space="0" w:color="auto"/>
            <w:bottom w:val="none" w:sz="0" w:space="0" w:color="auto"/>
            <w:right w:val="none" w:sz="0" w:space="0" w:color="auto"/>
          </w:divBdr>
        </w:div>
        <w:div w:id="1800342898">
          <w:marLeft w:val="446"/>
          <w:marRight w:val="0"/>
          <w:marTop w:val="0"/>
          <w:marBottom w:val="0"/>
          <w:divBdr>
            <w:top w:val="none" w:sz="0" w:space="0" w:color="auto"/>
            <w:left w:val="none" w:sz="0" w:space="0" w:color="auto"/>
            <w:bottom w:val="none" w:sz="0" w:space="0" w:color="auto"/>
            <w:right w:val="none" w:sz="0" w:space="0" w:color="auto"/>
          </w:divBdr>
        </w:div>
        <w:div w:id="1350640275">
          <w:marLeft w:val="446"/>
          <w:marRight w:val="0"/>
          <w:marTop w:val="0"/>
          <w:marBottom w:val="0"/>
          <w:divBdr>
            <w:top w:val="none" w:sz="0" w:space="0" w:color="auto"/>
            <w:left w:val="none" w:sz="0" w:space="0" w:color="auto"/>
            <w:bottom w:val="none" w:sz="0" w:space="0" w:color="auto"/>
            <w:right w:val="none" w:sz="0" w:space="0" w:color="auto"/>
          </w:divBdr>
        </w:div>
        <w:div w:id="91172800">
          <w:marLeft w:val="446"/>
          <w:marRight w:val="0"/>
          <w:marTop w:val="0"/>
          <w:marBottom w:val="0"/>
          <w:divBdr>
            <w:top w:val="none" w:sz="0" w:space="0" w:color="auto"/>
            <w:left w:val="none" w:sz="0" w:space="0" w:color="auto"/>
            <w:bottom w:val="none" w:sz="0" w:space="0" w:color="auto"/>
            <w:right w:val="none" w:sz="0" w:space="0" w:color="auto"/>
          </w:divBdr>
        </w:div>
        <w:div w:id="674570569">
          <w:marLeft w:val="446"/>
          <w:marRight w:val="0"/>
          <w:marTop w:val="0"/>
          <w:marBottom w:val="0"/>
          <w:divBdr>
            <w:top w:val="none" w:sz="0" w:space="0" w:color="auto"/>
            <w:left w:val="none" w:sz="0" w:space="0" w:color="auto"/>
            <w:bottom w:val="none" w:sz="0" w:space="0" w:color="auto"/>
            <w:right w:val="none" w:sz="0" w:space="0" w:color="auto"/>
          </w:divBdr>
        </w:div>
        <w:div w:id="1373001510">
          <w:marLeft w:val="446"/>
          <w:marRight w:val="0"/>
          <w:marTop w:val="0"/>
          <w:marBottom w:val="0"/>
          <w:divBdr>
            <w:top w:val="none" w:sz="0" w:space="0" w:color="auto"/>
            <w:left w:val="none" w:sz="0" w:space="0" w:color="auto"/>
            <w:bottom w:val="none" w:sz="0" w:space="0" w:color="auto"/>
            <w:right w:val="none" w:sz="0" w:space="0" w:color="auto"/>
          </w:divBdr>
        </w:div>
        <w:div w:id="17632182">
          <w:marLeft w:val="446"/>
          <w:marRight w:val="0"/>
          <w:marTop w:val="0"/>
          <w:marBottom w:val="0"/>
          <w:divBdr>
            <w:top w:val="none" w:sz="0" w:space="0" w:color="auto"/>
            <w:left w:val="none" w:sz="0" w:space="0" w:color="auto"/>
            <w:bottom w:val="none" w:sz="0" w:space="0" w:color="auto"/>
            <w:right w:val="none" w:sz="0" w:space="0" w:color="auto"/>
          </w:divBdr>
        </w:div>
        <w:div w:id="2132553591">
          <w:marLeft w:val="446"/>
          <w:marRight w:val="0"/>
          <w:marTop w:val="0"/>
          <w:marBottom w:val="0"/>
          <w:divBdr>
            <w:top w:val="none" w:sz="0" w:space="0" w:color="auto"/>
            <w:left w:val="none" w:sz="0" w:space="0" w:color="auto"/>
            <w:bottom w:val="none" w:sz="0" w:space="0" w:color="auto"/>
            <w:right w:val="none" w:sz="0" w:space="0" w:color="auto"/>
          </w:divBdr>
        </w:div>
        <w:div w:id="1095708138">
          <w:marLeft w:val="446"/>
          <w:marRight w:val="0"/>
          <w:marTop w:val="0"/>
          <w:marBottom w:val="0"/>
          <w:divBdr>
            <w:top w:val="none" w:sz="0" w:space="0" w:color="auto"/>
            <w:left w:val="none" w:sz="0" w:space="0" w:color="auto"/>
            <w:bottom w:val="none" w:sz="0" w:space="0" w:color="auto"/>
            <w:right w:val="none" w:sz="0" w:space="0" w:color="auto"/>
          </w:divBdr>
        </w:div>
        <w:div w:id="2021153079">
          <w:marLeft w:val="446"/>
          <w:marRight w:val="0"/>
          <w:marTop w:val="0"/>
          <w:marBottom w:val="0"/>
          <w:divBdr>
            <w:top w:val="none" w:sz="0" w:space="0" w:color="auto"/>
            <w:left w:val="none" w:sz="0" w:space="0" w:color="auto"/>
            <w:bottom w:val="none" w:sz="0" w:space="0" w:color="auto"/>
            <w:right w:val="none" w:sz="0" w:space="0" w:color="auto"/>
          </w:divBdr>
        </w:div>
        <w:div w:id="2474233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xn--80aalcbc2bocdadlpp9nfk.xn--d1acj3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EB09-2E79-4B14-ADC6-E1A39E6B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8980</Words>
  <Characters>51187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Захарова Марина Васильевна</cp:lastModifiedBy>
  <cp:revision>26</cp:revision>
  <cp:lastPrinted>2019-12-02T14:26:00Z</cp:lastPrinted>
  <dcterms:created xsi:type="dcterms:W3CDTF">2019-12-03T10:45:00Z</dcterms:created>
  <dcterms:modified xsi:type="dcterms:W3CDTF">2020-01-29T12:33:00Z</dcterms:modified>
</cp:coreProperties>
</file>